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724E5" w:rsidRDefault="006E5A82">
      <w:bookmarkStart w:id="0" w:name="_GoBack"/>
      <w:bookmarkEnd w:id="0"/>
      <w:r>
        <w:rPr>
          <w:sz w:val="28"/>
          <w:szCs w:val="28"/>
        </w:rPr>
        <w:t>The Painted Piano</w:t>
      </w:r>
      <w:r w:rsidR="004724E5" w:rsidRPr="00C14C47">
        <w:rPr>
          <w:sz w:val="28"/>
          <w:szCs w:val="28"/>
        </w:rPr>
        <w:t xml:space="preserve"> </w:t>
      </w:r>
      <w:r w:rsidR="002A539E" w:rsidRPr="00C14C47">
        <w:rPr>
          <w:sz w:val="28"/>
          <w:szCs w:val="28"/>
        </w:rPr>
        <w:t>S</w:t>
      </w:r>
      <w:r w:rsidR="004724E5" w:rsidRPr="00C14C47">
        <w:rPr>
          <w:sz w:val="28"/>
          <w:szCs w:val="28"/>
        </w:rPr>
        <w:t>tory</w:t>
      </w:r>
    </w:p>
    <w:p w:rsidR="00E66730" w:rsidRDefault="00E66730"/>
    <w:p w:rsidR="002A539E" w:rsidRDefault="00E66730">
      <w:r>
        <w:rPr>
          <w:noProof/>
          <w:lang w:val="en-US"/>
        </w:rPr>
        <w:drawing>
          <wp:inline distT="0" distB="0" distL="0" distR="0">
            <wp:extent cx="4876800" cy="3166110"/>
            <wp:effectExtent l="0" t="0" r="0" b="8890"/>
            <wp:docPr id="1" name="Picture 1" descr="Macintosh HD:Users:kevinhunt:Desktop:Painted Piano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evinhunt:Desktop:Painted Piano .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77066" cy="3166283"/>
                    </a:xfrm>
                    <a:prstGeom prst="rect">
                      <a:avLst/>
                    </a:prstGeom>
                    <a:noFill/>
                    <a:ln>
                      <a:noFill/>
                    </a:ln>
                  </pic:spPr>
                </pic:pic>
              </a:graphicData>
            </a:graphic>
          </wp:inline>
        </w:drawing>
      </w:r>
    </w:p>
    <w:p w:rsidR="00E66730" w:rsidRPr="00E66730" w:rsidRDefault="00E66730">
      <w:pPr>
        <w:rPr>
          <w:sz w:val="20"/>
          <w:szCs w:val="20"/>
        </w:rPr>
      </w:pPr>
      <w:r>
        <w:rPr>
          <w:sz w:val="20"/>
          <w:szCs w:val="20"/>
        </w:rPr>
        <w:tab/>
      </w:r>
      <w:r w:rsidR="00BC0093">
        <w:rPr>
          <w:sz w:val="20"/>
          <w:szCs w:val="20"/>
        </w:rPr>
        <w:t xml:space="preserve">              </w:t>
      </w:r>
      <w:r>
        <w:rPr>
          <w:sz w:val="20"/>
          <w:szCs w:val="20"/>
        </w:rPr>
        <w:t xml:space="preserve">Painted Piano Panel by Travis </w:t>
      </w:r>
      <w:proofErr w:type="spellStart"/>
      <w:r>
        <w:rPr>
          <w:sz w:val="20"/>
          <w:szCs w:val="20"/>
        </w:rPr>
        <w:t>Philp</w:t>
      </w:r>
      <w:proofErr w:type="spellEnd"/>
      <w:r>
        <w:rPr>
          <w:sz w:val="20"/>
          <w:szCs w:val="20"/>
        </w:rPr>
        <w:t xml:space="preserve">, </w:t>
      </w:r>
      <w:r w:rsidR="00BC0093">
        <w:rPr>
          <w:sz w:val="20"/>
          <w:szCs w:val="20"/>
        </w:rPr>
        <w:t>(2012)</w:t>
      </w:r>
      <w:r w:rsidR="006E5A82">
        <w:rPr>
          <w:sz w:val="20"/>
          <w:szCs w:val="20"/>
        </w:rPr>
        <w:t xml:space="preserve"> </w:t>
      </w:r>
      <w:r w:rsidRPr="00E66730">
        <w:rPr>
          <w:sz w:val="20"/>
          <w:szCs w:val="20"/>
        </w:rPr>
        <w:t>Menindee Central School Art Student</w:t>
      </w:r>
      <w:r w:rsidR="00BC0093">
        <w:rPr>
          <w:sz w:val="20"/>
          <w:szCs w:val="20"/>
        </w:rPr>
        <w:t xml:space="preserve"> </w:t>
      </w:r>
    </w:p>
    <w:p w:rsidR="004724E5" w:rsidRDefault="004724E5"/>
    <w:p w:rsidR="008852E3" w:rsidRDefault="008852E3" w:rsidP="008852E3">
      <w:r>
        <w:t xml:space="preserve">Kevin Hunt’s PhD research at the Sydney Conservatorium </w:t>
      </w:r>
      <w:r w:rsidR="006E5A82">
        <w:t>of Music investigates</w:t>
      </w:r>
    </w:p>
    <w:p w:rsidR="008852E3" w:rsidRDefault="008852E3">
      <w:proofErr w:type="gramStart"/>
      <w:r>
        <w:t>the</w:t>
      </w:r>
      <w:proofErr w:type="gramEnd"/>
      <w:r w:rsidR="00C14C47">
        <w:t xml:space="preserve"> </w:t>
      </w:r>
      <w:r w:rsidR="00BC0093">
        <w:t xml:space="preserve">unique </w:t>
      </w:r>
      <w:r w:rsidR="004724E5">
        <w:t>resonance of the Stuart &amp;</w:t>
      </w:r>
      <w:r w:rsidR="006E5A82">
        <w:t xml:space="preserve"> </w:t>
      </w:r>
      <w:r w:rsidR="004724E5">
        <w:t>Sons piano</w:t>
      </w:r>
      <w:r>
        <w:t>.</w:t>
      </w:r>
      <w:r w:rsidR="00C14C47">
        <w:t xml:space="preserve"> </w:t>
      </w:r>
    </w:p>
    <w:p w:rsidR="004724E5" w:rsidRDefault="008852E3">
      <w:r>
        <w:t xml:space="preserve">Compositions greatly influenced by indigenous themes of NSW have </w:t>
      </w:r>
      <w:r w:rsidR="00BC0093">
        <w:t xml:space="preserve">been </w:t>
      </w:r>
      <w:r>
        <w:t xml:space="preserve">produced </w:t>
      </w:r>
      <w:r w:rsidR="00BC0093">
        <w:t xml:space="preserve">to </w:t>
      </w:r>
      <w:r w:rsidR="00C14C47">
        <w:t>enhance the Australian</w:t>
      </w:r>
      <w:r w:rsidR="00506DDD">
        <w:t xml:space="preserve"> </w:t>
      </w:r>
      <w:r w:rsidR="00C14C47">
        <w:t xml:space="preserve">and </w:t>
      </w:r>
      <w:r w:rsidR="00EA4C38">
        <w:t>21</w:t>
      </w:r>
      <w:r w:rsidR="00EA4C38" w:rsidRPr="00EA4C38">
        <w:rPr>
          <w:vertAlign w:val="superscript"/>
        </w:rPr>
        <w:t>st</w:t>
      </w:r>
      <w:r w:rsidR="00EA4C38">
        <w:t xml:space="preserve"> century</w:t>
      </w:r>
      <w:r w:rsidR="00C14C47">
        <w:t xml:space="preserve"> characteristics of the </w:t>
      </w:r>
      <w:r w:rsidR="00BC0093">
        <w:t xml:space="preserve">Stuart piano </w:t>
      </w:r>
      <w:r>
        <w:t>sound.</w:t>
      </w:r>
    </w:p>
    <w:p w:rsidR="006E5A82" w:rsidRDefault="006E5A82"/>
    <w:p w:rsidR="002A539E" w:rsidRDefault="002A539E">
      <w:r>
        <w:t>Last week</w:t>
      </w:r>
      <w:r w:rsidR="006E5A82">
        <w:t>,</w:t>
      </w:r>
      <w:r>
        <w:t xml:space="preserve"> Kevin </w:t>
      </w:r>
      <w:r w:rsidR="00BC0093">
        <w:t xml:space="preserve">travelled to the </w:t>
      </w:r>
      <w:r w:rsidR="007063A2">
        <w:t>Menindee</w:t>
      </w:r>
      <w:r w:rsidR="00BC0093">
        <w:t xml:space="preserve"> Central School </w:t>
      </w:r>
      <w:r w:rsidR="00506DDD">
        <w:t xml:space="preserve">in the far west of </w:t>
      </w:r>
      <w:r w:rsidR="00C14C47">
        <w:t>NSW</w:t>
      </w:r>
      <w:r w:rsidR="00506DDD">
        <w:t xml:space="preserve">, </w:t>
      </w:r>
      <w:r w:rsidR="00BC0093">
        <w:t>to work</w:t>
      </w:r>
      <w:r>
        <w:t xml:space="preserve"> with the </w:t>
      </w:r>
      <w:r w:rsidR="00C14C47">
        <w:t>m</w:t>
      </w:r>
      <w:r w:rsidR="00506DDD">
        <w:t xml:space="preserve">usic and </w:t>
      </w:r>
      <w:r w:rsidR="00C14C47">
        <w:t>a</w:t>
      </w:r>
      <w:r w:rsidR="00BC0093">
        <w:t>rt</w:t>
      </w:r>
      <w:r>
        <w:t xml:space="preserve"> students</w:t>
      </w:r>
      <w:r w:rsidR="00506DDD">
        <w:t>.</w:t>
      </w:r>
      <w:r>
        <w:t xml:space="preserve"> </w:t>
      </w:r>
    </w:p>
    <w:p w:rsidR="002A539E" w:rsidRDefault="002A539E">
      <w:r>
        <w:t xml:space="preserve">The </w:t>
      </w:r>
      <w:r w:rsidR="00C14C47">
        <w:t>a</w:t>
      </w:r>
      <w:r>
        <w:t>rt students painted panels for th</w:t>
      </w:r>
      <w:r w:rsidR="00506DDD">
        <w:t xml:space="preserve">e Stuart piano while the music </w:t>
      </w:r>
      <w:r>
        <w:t>students participated in composition of the ‘Painted Piano Blues’, sung at the school assembly by the whole school.</w:t>
      </w:r>
    </w:p>
    <w:p w:rsidR="00C14C47" w:rsidRDefault="00C14C47"/>
    <w:p w:rsidR="007063A2" w:rsidRDefault="007063A2">
      <w:r>
        <w:t xml:space="preserve">With the guidance and ideas of principal Brian Debus, </w:t>
      </w:r>
      <w:r w:rsidR="00C14C47">
        <w:t>a</w:t>
      </w:r>
      <w:r>
        <w:t xml:space="preserve">rt </w:t>
      </w:r>
      <w:r w:rsidR="00C14C47">
        <w:t>t</w:t>
      </w:r>
      <w:r>
        <w:t>eacher Rick Ba</w:t>
      </w:r>
      <w:r w:rsidR="00C14C47">
        <w:t>ll, and music teacher Helen Bub-</w:t>
      </w:r>
      <w:r>
        <w:t>Connor</w:t>
      </w:r>
      <w:r w:rsidR="001200E6">
        <w:t>,</w:t>
      </w:r>
      <w:r>
        <w:t xml:space="preserve"> the Meni</w:t>
      </w:r>
      <w:r w:rsidR="00C14C47">
        <w:t>ndee students</w:t>
      </w:r>
      <w:r w:rsidR="009078EC">
        <w:t xml:space="preserve"> created exceptionally beautiful art work for the piano.</w:t>
      </w:r>
      <w:r w:rsidR="00C14C47">
        <w:t xml:space="preserve"> </w:t>
      </w:r>
    </w:p>
    <w:p w:rsidR="008852E3" w:rsidRDefault="002A539E" w:rsidP="008852E3">
      <w:r>
        <w:t xml:space="preserve">Menindee’s </w:t>
      </w:r>
      <w:r w:rsidR="005C35D9">
        <w:t xml:space="preserve">indigenous </w:t>
      </w:r>
      <w:r>
        <w:t xml:space="preserve">students </w:t>
      </w:r>
      <w:r w:rsidR="008852E3">
        <w:t>belong to</w:t>
      </w:r>
      <w:r w:rsidR="00506DDD">
        <w:t xml:space="preserve"> </w:t>
      </w:r>
      <w:r w:rsidR="008852E3">
        <w:t xml:space="preserve">the </w:t>
      </w:r>
      <w:proofErr w:type="spellStart"/>
      <w:r w:rsidR="008852E3">
        <w:t>Paakantji</w:t>
      </w:r>
      <w:proofErr w:type="spellEnd"/>
      <w:r w:rsidR="008852E3">
        <w:t xml:space="preserve"> and </w:t>
      </w:r>
      <w:proofErr w:type="spellStart"/>
      <w:r w:rsidR="008852E3">
        <w:t>Ngiyampaa</w:t>
      </w:r>
      <w:proofErr w:type="spellEnd"/>
    </w:p>
    <w:p w:rsidR="007063A2" w:rsidRDefault="008852E3">
      <w:proofErr w:type="gramStart"/>
      <w:r>
        <w:t>l</w:t>
      </w:r>
      <w:r w:rsidR="00506DDD">
        <w:t>anguage</w:t>
      </w:r>
      <w:proofErr w:type="gramEnd"/>
      <w:r>
        <w:t xml:space="preserve"> groups</w:t>
      </w:r>
      <w:r w:rsidR="00506DDD">
        <w:t>.</w:t>
      </w:r>
      <w:r w:rsidR="00243F57">
        <w:t xml:space="preserve"> </w:t>
      </w:r>
      <w:proofErr w:type="gramStart"/>
      <w:r w:rsidR="00506DDD">
        <w:t xml:space="preserve">The </w:t>
      </w:r>
      <w:proofErr w:type="spellStart"/>
      <w:r w:rsidR="00506DDD">
        <w:t>Paakantji</w:t>
      </w:r>
      <w:proofErr w:type="spellEnd"/>
      <w:r w:rsidR="00506DDD">
        <w:t xml:space="preserve"> language </w:t>
      </w:r>
      <w:r>
        <w:t xml:space="preserve">is taught at the School by </w:t>
      </w:r>
      <w:proofErr w:type="spellStart"/>
      <w:r>
        <w:t>Kayleen</w:t>
      </w:r>
      <w:proofErr w:type="spellEnd"/>
      <w:r>
        <w:t xml:space="preserve"> </w:t>
      </w:r>
      <w:proofErr w:type="spellStart"/>
      <w:r>
        <w:t>Kerwin</w:t>
      </w:r>
      <w:proofErr w:type="spellEnd"/>
      <w:r>
        <w:t xml:space="preserve"> and Robert Lindsay as part of the school’s curriculum</w:t>
      </w:r>
      <w:proofErr w:type="gramEnd"/>
      <w:r>
        <w:t xml:space="preserve">. </w:t>
      </w:r>
    </w:p>
    <w:p w:rsidR="00243F57" w:rsidRDefault="00243F57"/>
    <w:p w:rsidR="007063A2" w:rsidRDefault="00E66730">
      <w:proofErr w:type="spellStart"/>
      <w:r>
        <w:t>Paakantji</w:t>
      </w:r>
      <w:proofErr w:type="spellEnd"/>
      <w:r>
        <w:t xml:space="preserve"> elder </w:t>
      </w:r>
      <w:proofErr w:type="spellStart"/>
      <w:r w:rsidR="007063A2">
        <w:t>Kayleen</w:t>
      </w:r>
      <w:proofErr w:type="spellEnd"/>
      <w:r w:rsidR="007063A2">
        <w:t xml:space="preserve"> </w:t>
      </w:r>
      <w:proofErr w:type="spellStart"/>
      <w:r w:rsidR="007063A2">
        <w:t>Kirwin</w:t>
      </w:r>
      <w:proofErr w:type="spellEnd"/>
      <w:r w:rsidR="007063A2">
        <w:t xml:space="preserve"> </w:t>
      </w:r>
      <w:r w:rsidR="00243F57">
        <w:t>says,</w:t>
      </w:r>
    </w:p>
    <w:p w:rsidR="007063A2" w:rsidRDefault="007063A2">
      <w:r>
        <w:t xml:space="preserve"> </w:t>
      </w:r>
    </w:p>
    <w:p w:rsidR="007063A2" w:rsidRDefault="007063A2">
      <w:pPr>
        <w:rPr>
          <w:i/>
        </w:rPr>
      </w:pPr>
      <w:r>
        <w:t xml:space="preserve">                 </w:t>
      </w:r>
      <w:r w:rsidRPr="007063A2">
        <w:rPr>
          <w:i/>
        </w:rPr>
        <w:t>‘</w:t>
      </w:r>
      <w:r w:rsidR="006E5A82">
        <w:rPr>
          <w:i/>
        </w:rPr>
        <w:t>T</w:t>
      </w:r>
      <w:r w:rsidR="00C14C47">
        <w:rPr>
          <w:i/>
        </w:rPr>
        <w:t xml:space="preserve">he </w:t>
      </w:r>
      <w:r w:rsidR="00E66730">
        <w:rPr>
          <w:i/>
        </w:rPr>
        <w:t xml:space="preserve">art works </w:t>
      </w:r>
      <w:r w:rsidR="00243F57">
        <w:rPr>
          <w:i/>
        </w:rPr>
        <w:t>are giving them</w:t>
      </w:r>
      <w:r w:rsidR="00093B3C">
        <w:rPr>
          <w:i/>
        </w:rPr>
        <w:t xml:space="preserve"> a connection back to country</w:t>
      </w:r>
      <w:r w:rsidR="001D1167">
        <w:rPr>
          <w:i/>
        </w:rPr>
        <w:t>.</w:t>
      </w:r>
      <w:r w:rsidR="00093B3C">
        <w:rPr>
          <w:i/>
        </w:rPr>
        <w:t xml:space="preserve"> ‘</w:t>
      </w:r>
    </w:p>
    <w:p w:rsidR="00093B3C" w:rsidRDefault="00093B3C">
      <w:pPr>
        <w:rPr>
          <w:i/>
        </w:rPr>
      </w:pPr>
    </w:p>
    <w:p w:rsidR="00243F57" w:rsidRDefault="007063A2">
      <w:r w:rsidRPr="007063A2">
        <w:t xml:space="preserve">Artist Rick Ball is especially gifted </w:t>
      </w:r>
      <w:r w:rsidR="00C14C47">
        <w:t>at</w:t>
      </w:r>
      <w:r w:rsidRPr="007063A2">
        <w:t xml:space="preserve"> guiding</w:t>
      </w:r>
      <w:r>
        <w:t xml:space="preserve"> the students</w:t>
      </w:r>
      <w:r w:rsidR="00E66730">
        <w:t>.</w:t>
      </w:r>
      <w:r>
        <w:t xml:space="preserve"> He believes education is about revealing to the student the gift they already have, in this case a tr</w:t>
      </w:r>
      <w:r w:rsidR="00C14C47">
        <w:t xml:space="preserve">adition that has been in place </w:t>
      </w:r>
      <w:r w:rsidR="005C35D9">
        <w:t>in their families and</w:t>
      </w:r>
      <w:r>
        <w:t xml:space="preserve"> in their land for many </w:t>
      </w:r>
      <w:r w:rsidR="001D1167">
        <w:t>thousands</w:t>
      </w:r>
      <w:r>
        <w:t xml:space="preserve"> of years.</w:t>
      </w:r>
    </w:p>
    <w:p w:rsidR="005C1DA4" w:rsidRDefault="005C1DA4">
      <w:pPr>
        <w:rPr>
          <w:rFonts w:ascii="Times New Roman" w:hAnsi="Times New Roman" w:cs="Times New Roman"/>
          <w:sz w:val="32"/>
          <w:szCs w:val="32"/>
          <w:lang w:val="en-US"/>
        </w:rPr>
      </w:pPr>
      <w:r>
        <w:lastRenderedPageBreak/>
        <w:t>Rick Ball says,</w:t>
      </w:r>
      <w:r>
        <w:rPr>
          <w:rFonts w:ascii="Times New Roman" w:hAnsi="Times New Roman" w:cs="Times New Roman"/>
          <w:sz w:val="32"/>
          <w:szCs w:val="32"/>
          <w:lang w:val="en-US"/>
        </w:rPr>
        <w:t xml:space="preserve"> </w:t>
      </w:r>
    </w:p>
    <w:p w:rsidR="001D1167" w:rsidRDefault="001D1167">
      <w:pPr>
        <w:rPr>
          <w:rFonts w:ascii="Times New Roman" w:hAnsi="Times New Roman" w:cs="Times New Roman"/>
          <w:sz w:val="32"/>
          <w:szCs w:val="32"/>
          <w:lang w:val="en-US"/>
        </w:rPr>
      </w:pPr>
    </w:p>
    <w:p w:rsidR="005C1DA4" w:rsidRPr="005C1DA4" w:rsidRDefault="001D1167">
      <w:pPr>
        <w:rPr>
          <w:rFonts w:ascii="Cambria" w:hAnsi="Cambria"/>
          <w:i/>
        </w:rPr>
      </w:pPr>
      <w:r>
        <w:rPr>
          <w:rFonts w:ascii="Cambria" w:hAnsi="Cambria" w:cs="Times New Roman"/>
          <w:i/>
          <w:lang w:val="en-US"/>
        </w:rPr>
        <w:tab/>
        <w:t>‘</w:t>
      </w:r>
      <w:r w:rsidR="005C1DA4" w:rsidRPr="005C1DA4">
        <w:rPr>
          <w:rFonts w:ascii="Cambria" w:hAnsi="Cambria" w:cs="Times New Roman"/>
          <w:i/>
          <w:lang w:val="en-US"/>
        </w:rPr>
        <w:t xml:space="preserve">I believe education is about their nervous system, gifted by all their ancestors. </w:t>
      </w:r>
      <w:r w:rsidR="00A72405">
        <w:rPr>
          <w:rFonts w:ascii="Cambria" w:hAnsi="Cambria" w:cs="Times New Roman"/>
          <w:i/>
          <w:lang w:val="en-US"/>
        </w:rPr>
        <w:t>I encourage</w:t>
      </w:r>
      <w:r w:rsidR="005C1DA4" w:rsidRPr="005C1DA4">
        <w:rPr>
          <w:rFonts w:ascii="Cambria" w:hAnsi="Cambria" w:cs="Times New Roman"/>
          <w:i/>
          <w:lang w:val="en-US"/>
        </w:rPr>
        <w:t xml:space="preserve"> students of all ages to explore what they CAN do, and to ignore what they can't, as that is someone else's business. What they can do with this gift has drawn extraordinary responses from Sydney's establish</w:t>
      </w:r>
      <w:r>
        <w:rPr>
          <w:rFonts w:ascii="Cambria" w:hAnsi="Cambria" w:cs="Times New Roman"/>
          <w:i/>
          <w:lang w:val="en-US"/>
        </w:rPr>
        <w:t>ed art community, and overseas.’</w:t>
      </w:r>
    </w:p>
    <w:p w:rsidR="007063A2" w:rsidRDefault="007063A2"/>
    <w:p w:rsidR="007063A2" w:rsidRDefault="007063A2">
      <w:r>
        <w:t xml:space="preserve">The </w:t>
      </w:r>
      <w:r w:rsidR="001D1167">
        <w:t>P</w:t>
      </w:r>
      <w:r>
        <w:t xml:space="preserve">ainted </w:t>
      </w:r>
      <w:r w:rsidR="001D1167">
        <w:t>P</w:t>
      </w:r>
      <w:r>
        <w:t>iano panels will be exhibited as part of Kevin Hunt’s piano recital at the NSW Art Gallery on Sunday 15</w:t>
      </w:r>
      <w:r w:rsidRPr="007063A2">
        <w:rPr>
          <w:vertAlign w:val="superscript"/>
        </w:rPr>
        <w:t>th</w:t>
      </w:r>
      <w:r>
        <w:t xml:space="preserve"> April.</w:t>
      </w:r>
    </w:p>
    <w:p w:rsidR="007063A2" w:rsidRDefault="007063A2"/>
    <w:p w:rsidR="00E66730" w:rsidRDefault="002732AA">
      <w:proofErr w:type="gramStart"/>
      <w:r>
        <w:t xml:space="preserve">The Painted </w:t>
      </w:r>
      <w:r w:rsidR="001D1167">
        <w:t>P</w:t>
      </w:r>
      <w:r>
        <w:t>iano will feature</w:t>
      </w:r>
      <w:r w:rsidR="007063A2">
        <w:t xml:space="preserve"> at </w:t>
      </w:r>
      <w:r w:rsidR="001D1167">
        <w:t>the ‘Our Music’ event</w:t>
      </w:r>
      <w:r w:rsidR="00E66730">
        <w:t>, Saturday 30</w:t>
      </w:r>
      <w:r w:rsidR="00E66730" w:rsidRPr="00E66730">
        <w:rPr>
          <w:vertAlign w:val="superscript"/>
        </w:rPr>
        <w:t>th</w:t>
      </w:r>
      <w:r w:rsidR="00E66730">
        <w:t xml:space="preserve"> June, </w:t>
      </w:r>
      <w:r w:rsidR="00C14C47">
        <w:t>at the Conservatorium</w:t>
      </w:r>
      <w:proofErr w:type="gramEnd"/>
      <w:r w:rsidR="00C14C47">
        <w:t xml:space="preserve">, </w:t>
      </w:r>
      <w:proofErr w:type="gramStart"/>
      <w:r w:rsidR="00E66730">
        <w:t>all are welcome</w:t>
      </w:r>
      <w:proofErr w:type="gramEnd"/>
      <w:r w:rsidR="00E66730">
        <w:t>.</w:t>
      </w:r>
    </w:p>
    <w:p w:rsidR="00C14C47" w:rsidRDefault="00E66730">
      <w:r>
        <w:t>This</w:t>
      </w:r>
      <w:r w:rsidR="00C14C47">
        <w:t xml:space="preserve"> will be</w:t>
      </w:r>
      <w:r>
        <w:t xml:space="preserve"> a day </w:t>
      </w:r>
      <w:r w:rsidR="00C14C47">
        <w:t xml:space="preserve">featuring presentations and performances by </w:t>
      </w:r>
      <w:r w:rsidR="001D1167">
        <w:t>i</w:t>
      </w:r>
      <w:r w:rsidR="00C14C47">
        <w:t xml:space="preserve">ndigenous performers of NSW, including the artists and musicians of the Menindee Central School. </w:t>
      </w:r>
      <w:r w:rsidR="005C35D9">
        <w:t>The sub</w:t>
      </w:r>
      <w:r w:rsidR="00C14C47">
        <w:t xml:space="preserve">title given to the day is  </w:t>
      </w:r>
      <w:r w:rsidR="00C14C47" w:rsidRPr="005C35D9">
        <w:rPr>
          <w:i/>
        </w:rPr>
        <w:t xml:space="preserve">‘Performing Place, Listening </w:t>
      </w:r>
      <w:r w:rsidR="001D1167">
        <w:rPr>
          <w:i/>
        </w:rPr>
        <w:t>t</w:t>
      </w:r>
      <w:r w:rsidR="00C14C47" w:rsidRPr="005C35D9">
        <w:rPr>
          <w:i/>
        </w:rPr>
        <w:t>o Sydney’</w:t>
      </w:r>
    </w:p>
    <w:p w:rsidR="00506DDD" w:rsidRDefault="006F1B65" w:rsidP="006F1B65">
      <w:pPr>
        <w:ind w:left="2880"/>
      </w:pPr>
      <w:r>
        <w:tab/>
      </w:r>
      <w:r>
        <w:tab/>
      </w:r>
      <w:r>
        <w:tab/>
      </w:r>
      <w:r>
        <w:tab/>
      </w:r>
      <w:r>
        <w:tab/>
      </w:r>
    </w:p>
    <w:p w:rsidR="006F1B65" w:rsidRDefault="006F1B65" w:rsidP="006F1B65">
      <w:r>
        <w:t xml:space="preserve">Bennelong and </w:t>
      </w:r>
      <w:proofErr w:type="spellStart"/>
      <w:r>
        <w:t>Yemmerawanne’s</w:t>
      </w:r>
      <w:proofErr w:type="spellEnd"/>
      <w:r>
        <w:t xml:space="preserve"> historic chant </w:t>
      </w:r>
      <w:r w:rsidR="008A13CC">
        <w:rPr>
          <w:i/>
        </w:rPr>
        <w:t>Burra-</w:t>
      </w:r>
      <w:r w:rsidR="001D1167">
        <w:rPr>
          <w:i/>
        </w:rPr>
        <w:t>B</w:t>
      </w:r>
      <w:r w:rsidRPr="006F1B65">
        <w:rPr>
          <w:i/>
        </w:rPr>
        <w:t>ulla</w:t>
      </w:r>
      <w:r w:rsidR="001D1167">
        <w:rPr>
          <w:i/>
        </w:rPr>
        <w:t>,</w:t>
      </w:r>
      <w:r>
        <w:t xml:space="preserve"> sung in 1793 in London, will be featured at the ‘Our Music’ event.</w:t>
      </w:r>
    </w:p>
    <w:p w:rsidR="006F1B65" w:rsidRDefault="003139BA" w:rsidP="006F1B65">
      <w:proofErr w:type="gramStart"/>
      <w:r>
        <w:t xml:space="preserve">This transcript </w:t>
      </w:r>
      <w:r w:rsidR="006F1B65">
        <w:t xml:space="preserve">was </w:t>
      </w:r>
      <w:r>
        <w:t>re</w:t>
      </w:r>
      <w:r w:rsidR="006F1B65">
        <w:t>discovered recently by historian Keith Vincent Smith at the British Library</w:t>
      </w:r>
      <w:proofErr w:type="gramEnd"/>
      <w:r w:rsidR="006F1B65">
        <w:t xml:space="preserve"> in 2011. </w:t>
      </w:r>
    </w:p>
    <w:p w:rsidR="006F1B65" w:rsidRDefault="006F1B65" w:rsidP="006F1B65"/>
    <w:p w:rsidR="006F1B65" w:rsidRDefault="006F1B65" w:rsidP="003139BA">
      <w:pPr>
        <w:pStyle w:val="ListParagraph"/>
        <w:numPr>
          <w:ilvl w:val="0"/>
          <w:numId w:val="4"/>
        </w:numPr>
        <w:jc w:val="both"/>
      </w:pPr>
      <w:r>
        <w:rPr>
          <w:noProof/>
          <w:lang w:val="en-US"/>
        </w:rPr>
        <w:drawing>
          <wp:inline distT="0" distB="0" distL="0" distR="0">
            <wp:extent cx="3945255" cy="28022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45255" cy="2802255"/>
                    </a:xfrm>
                    <a:prstGeom prst="rect">
                      <a:avLst/>
                    </a:prstGeom>
                    <a:noFill/>
                    <a:ln>
                      <a:noFill/>
                    </a:ln>
                  </pic:spPr>
                </pic:pic>
              </a:graphicData>
            </a:graphic>
          </wp:inline>
        </w:drawing>
      </w:r>
    </w:p>
    <w:p w:rsidR="006F1B65" w:rsidRDefault="006F1B65" w:rsidP="006F1B65"/>
    <w:p w:rsidR="006F1B65" w:rsidRPr="006F1B65" w:rsidRDefault="006F1B65" w:rsidP="006F1B65">
      <w:pPr>
        <w:rPr>
          <w:sz w:val="20"/>
          <w:szCs w:val="20"/>
        </w:rPr>
      </w:pPr>
      <w:r>
        <w:rPr>
          <w:sz w:val="20"/>
          <w:szCs w:val="20"/>
        </w:rPr>
        <w:t xml:space="preserve">                           </w:t>
      </w:r>
      <w:r w:rsidRPr="006F1B65">
        <w:rPr>
          <w:sz w:val="20"/>
          <w:szCs w:val="20"/>
        </w:rPr>
        <w:t xml:space="preserve">Kevin Hunt and Keith Vincent Smith holding the </w:t>
      </w:r>
      <w:r w:rsidRPr="006F1B65">
        <w:rPr>
          <w:i/>
          <w:sz w:val="20"/>
          <w:szCs w:val="20"/>
        </w:rPr>
        <w:t>Burra-Bulla</w:t>
      </w:r>
      <w:r w:rsidRPr="006F1B65">
        <w:rPr>
          <w:sz w:val="20"/>
          <w:szCs w:val="20"/>
        </w:rPr>
        <w:t xml:space="preserve"> transcript. </w:t>
      </w:r>
    </w:p>
    <w:p w:rsidR="006F1B65" w:rsidRDefault="006F1B65" w:rsidP="006F1B65"/>
    <w:p w:rsidR="006F1B65" w:rsidRDefault="006F1B65" w:rsidP="006F1B65"/>
    <w:p w:rsidR="006F1B65" w:rsidRDefault="006F1B65" w:rsidP="006F1B65"/>
    <w:p w:rsidR="006F1B65" w:rsidRDefault="006F1B65" w:rsidP="006F1B65"/>
    <w:p w:rsidR="006F1B65" w:rsidRDefault="006F1B65" w:rsidP="006F1B65"/>
    <w:p w:rsidR="006F1B65" w:rsidRDefault="006F1B65" w:rsidP="006F1B65"/>
    <w:p w:rsidR="006F1B65" w:rsidRDefault="003139BA" w:rsidP="006F1B65">
      <w:r>
        <w:tab/>
      </w:r>
      <w:r>
        <w:tab/>
      </w:r>
      <w:r>
        <w:tab/>
      </w:r>
      <w:r>
        <w:tab/>
      </w:r>
      <w:r>
        <w:tab/>
      </w:r>
      <w:r>
        <w:tab/>
      </w:r>
      <w:r w:rsidR="006F1B65">
        <w:t xml:space="preserve">Kevin Hunt, </w:t>
      </w:r>
    </w:p>
    <w:p w:rsidR="004724E5" w:rsidRDefault="003139BA">
      <w:r>
        <w:tab/>
      </w:r>
      <w:r>
        <w:tab/>
      </w:r>
      <w:r>
        <w:tab/>
      </w:r>
      <w:r>
        <w:tab/>
      </w:r>
      <w:r>
        <w:tab/>
      </w:r>
      <w:r>
        <w:tab/>
      </w:r>
      <w:r w:rsidR="006F1B65">
        <w:t xml:space="preserve">Sydney Conservatorium Of Music </w:t>
      </w:r>
    </w:p>
    <w:sectPr w:rsidR="004724E5" w:rsidSect="007978AD">
      <w:headerReference w:type="default" r:id="rId11"/>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1167" w:rsidRDefault="001D1167" w:rsidP="005C35D9">
      <w:r>
        <w:separator/>
      </w:r>
    </w:p>
  </w:endnote>
  <w:endnote w:type="continuationSeparator" w:id="0">
    <w:p w:rsidR="001D1167" w:rsidRDefault="001D1167" w:rsidP="005C35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2A87" w:usb1="80000000" w:usb2="00000008"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20005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00002A87" w:usb1="80000000" w:usb2="00000008"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1167" w:rsidRDefault="001D1167" w:rsidP="005C35D9">
      <w:r>
        <w:separator/>
      </w:r>
    </w:p>
  </w:footnote>
  <w:footnote w:type="continuationSeparator" w:id="0">
    <w:p w:rsidR="001D1167" w:rsidRDefault="001D1167" w:rsidP="005C35D9">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1167" w:rsidRPr="005C35D9" w:rsidRDefault="001D1167">
    <w:pPr>
      <w:pStyle w:val="Header"/>
      <w:rPr>
        <w:i/>
      </w:rPr>
    </w:pPr>
    <w:r>
      <w:rPr>
        <w:i/>
      </w:rPr>
      <w:tab/>
    </w:r>
    <w:r>
      <w:rPr>
        <w:i/>
      </w:rPr>
      <w:tab/>
    </w:r>
    <w:r w:rsidRPr="005C35D9">
      <w:rPr>
        <w:i/>
      </w:rPr>
      <w:t xml:space="preserve">The Painted Piano </w:t>
    </w:r>
    <w:r>
      <w:rPr>
        <w:i/>
      </w:rPr>
      <w:t xml:space="preserve"> - Kevin Hunt </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A4C5B44"/>
    <w:multiLevelType w:val="hybridMultilevel"/>
    <w:tmpl w:val="EDB86F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49B53EF"/>
    <w:multiLevelType w:val="hybridMultilevel"/>
    <w:tmpl w:val="979CC69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352331D7"/>
    <w:multiLevelType w:val="hybridMultilevel"/>
    <w:tmpl w:val="671E86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4E36C1D"/>
    <w:multiLevelType w:val="hybridMultilevel"/>
    <w:tmpl w:val="997CD228"/>
    <w:lvl w:ilvl="0" w:tplc="B810CF76">
      <w:numFmt w:val="bullet"/>
      <w:lvlText w:val="-"/>
      <w:lvlJc w:val="left"/>
      <w:pPr>
        <w:ind w:left="3240" w:hanging="360"/>
      </w:pPr>
      <w:rPr>
        <w:rFonts w:ascii="Cambria" w:eastAsiaTheme="minorEastAsia" w:hAnsi="Cambria" w:cstheme="minorBidi"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num w:numId="1">
    <w:abstractNumId w:val="3"/>
  </w:num>
  <w:num w:numId="2">
    <w:abstractNumId w:val="2"/>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6CC9"/>
    <w:rsid w:val="00093B3C"/>
    <w:rsid w:val="001200E6"/>
    <w:rsid w:val="0013220A"/>
    <w:rsid w:val="001D1167"/>
    <w:rsid w:val="00243F57"/>
    <w:rsid w:val="002732AA"/>
    <w:rsid w:val="002A539E"/>
    <w:rsid w:val="002B02CA"/>
    <w:rsid w:val="003139BA"/>
    <w:rsid w:val="00316CC9"/>
    <w:rsid w:val="003A0ADB"/>
    <w:rsid w:val="003F2703"/>
    <w:rsid w:val="004724E5"/>
    <w:rsid w:val="00506DDD"/>
    <w:rsid w:val="005C1DA4"/>
    <w:rsid w:val="005C35D9"/>
    <w:rsid w:val="0065106A"/>
    <w:rsid w:val="006E5A82"/>
    <w:rsid w:val="006F1B65"/>
    <w:rsid w:val="007063A2"/>
    <w:rsid w:val="0079597C"/>
    <w:rsid w:val="007978AD"/>
    <w:rsid w:val="008852E3"/>
    <w:rsid w:val="008A13CC"/>
    <w:rsid w:val="008D2E67"/>
    <w:rsid w:val="009078EC"/>
    <w:rsid w:val="00A72405"/>
    <w:rsid w:val="00BC0093"/>
    <w:rsid w:val="00C14C47"/>
    <w:rsid w:val="00E66730"/>
    <w:rsid w:val="00EA4C38"/>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6673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66730"/>
    <w:rPr>
      <w:rFonts w:ascii="Lucida Grande" w:hAnsi="Lucida Grande" w:cs="Lucida Grande"/>
      <w:sz w:val="18"/>
      <w:szCs w:val="18"/>
    </w:rPr>
  </w:style>
  <w:style w:type="paragraph" w:styleId="ListParagraph">
    <w:name w:val="List Paragraph"/>
    <w:basedOn w:val="Normal"/>
    <w:uiPriority w:val="34"/>
    <w:qFormat/>
    <w:rsid w:val="005C35D9"/>
    <w:pPr>
      <w:ind w:left="720"/>
      <w:contextualSpacing/>
    </w:pPr>
  </w:style>
  <w:style w:type="paragraph" w:styleId="Header">
    <w:name w:val="header"/>
    <w:basedOn w:val="Normal"/>
    <w:link w:val="HeaderChar"/>
    <w:uiPriority w:val="99"/>
    <w:unhideWhenUsed/>
    <w:rsid w:val="005C35D9"/>
    <w:pPr>
      <w:tabs>
        <w:tab w:val="center" w:pos="4320"/>
        <w:tab w:val="right" w:pos="8640"/>
      </w:tabs>
    </w:pPr>
  </w:style>
  <w:style w:type="character" w:customStyle="1" w:styleId="HeaderChar">
    <w:name w:val="Header Char"/>
    <w:basedOn w:val="DefaultParagraphFont"/>
    <w:link w:val="Header"/>
    <w:uiPriority w:val="99"/>
    <w:rsid w:val="005C35D9"/>
  </w:style>
  <w:style w:type="paragraph" w:styleId="Footer">
    <w:name w:val="footer"/>
    <w:basedOn w:val="Normal"/>
    <w:link w:val="FooterChar"/>
    <w:uiPriority w:val="99"/>
    <w:unhideWhenUsed/>
    <w:rsid w:val="005C35D9"/>
    <w:pPr>
      <w:tabs>
        <w:tab w:val="center" w:pos="4320"/>
        <w:tab w:val="right" w:pos="8640"/>
      </w:tabs>
    </w:pPr>
  </w:style>
  <w:style w:type="character" w:customStyle="1" w:styleId="FooterChar">
    <w:name w:val="Footer Char"/>
    <w:basedOn w:val="DefaultParagraphFont"/>
    <w:link w:val="Footer"/>
    <w:uiPriority w:val="99"/>
    <w:rsid w:val="005C35D9"/>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6673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66730"/>
    <w:rPr>
      <w:rFonts w:ascii="Lucida Grande" w:hAnsi="Lucida Grande" w:cs="Lucida Grande"/>
      <w:sz w:val="18"/>
      <w:szCs w:val="18"/>
    </w:rPr>
  </w:style>
  <w:style w:type="paragraph" w:styleId="ListParagraph">
    <w:name w:val="List Paragraph"/>
    <w:basedOn w:val="Normal"/>
    <w:uiPriority w:val="34"/>
    <w:qFormat/>
    <w:rsid w:val="005C35D9"/>
    <w:pPr>
      <w:ind w:left="720"/>
      <w:contextualSpacing/>
    </w:pPr>
  </w:style>
  <w:style w:type="paragraph" w:styleId="Header">
    <w:name w:val="header"/>
    <w:basedOn w:val="Normal"/>
    <w:link w:val="HeaderChar"/>
    <w:uiPriority w:val="99"/>
    <w:unhideWhenUsed/>
    <w:rsid w:val="005C35D9"/>
    <w:pPr>
      <w:tabs>
        <w:tab w:val="center" w:pos="4320"/>
        <w:tab w:val="right" w:pos="8640"/>
      </w:tabs>
    </w:pPr>
  </w:style>
  <w:style w:type="character" w:customStyle="1" w:styleId="HeaderChar">
    <w:name w:val="Header Char"/>
    <w:basedOn w:val="DefaultParagraphFont"/>
    <w:link w:val="Header"/>
    <w:uiPriority w:val="99"/>
    <w:rsid w:val="005C35D9"/>
  </w:style>
  <w:style w:type="paragraph" w:styleId="Footer">
    <w:name w:val="footer"/>
    <w:basedOn w:val="Normal"/>
    <w:link w:val="FooterChar"/>
    <w:uiPriority w:val="99"/>
    <w:unhideWhenUsed/>
    <w:rsid w:val="005C35D9"/>
    <w:pPr>
      <w:tabs>
        <w:tab w:val="center" w:pos="4320"/>
        <w:tab w:val="right" w:pos="8640"/>
      </w:tabs>
    </w:pPr>
  </w:style>
  <w:style w:type="character" w:customStyle="1" w:styleId="FooterChar">
    <w:name w:val="Footer Char"/>
    <w:basedOn w:val="DefaultParagraphFont"/>
    <w:link w:val="Footer"/>
    <w:uiPriority w:val="99"/>
    <w:rsid w:val="005C35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eader" Target="header1.xml"/><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0"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53E59B-1ABC-464B-A9B4-44984F67F1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409</Words>
  <Characters>2335</Characters>
  <Application>Microsoft Macintosh Word</Application>
  <DocSecurity>0</DocSecurity>
  <Lines>19</Lines>
  <Paragraphs>5</Paragraphs>
  <ScaleCrop>false</ScaleCrop>
  <Company/>
  <LinksUpToDate>false</LinksUpToDate>
  <CharactersWithSpaces>2739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Hunt</dc:creator>
  <cp:keywords/>
  <dc:description/>
  <cp:lastModifiedBy>Kevin Hunt</cp:lastModifiedBy>
  <cp:revision>2</cp:revision>
  <dcterms:created xsi:type="dcterms:W3CDTF">2012-03-13T22:46:00Z</dcterms:created>
  <dcterms:modified xsi:type="dcterms:W3CDTF">2012-03-13T22:46:00Z</dcterms:modified>
</cp:coreProperties>
</file>