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C9E" w:rsidRPr="002A5BB6" w:rsidRDefault="002A5BB6" w:rsidP="00470C9E">
      <w:pPr>
        <w:rPr>
          <w:rStyle w:val="Emphasis"/>
          <w:rFonts w:ascii="Arial" w:eastAsia="Times New Roman" w:hAnsi="Arial" w:cs="Arial"/>
          <w:b/>
          <w:color w:val="333333"/>
          <w:bdr w:val="none" w:sz="0" w:space="0" w:color="auto" w:frame="1"/>
          <w:shd w:val="clear" w:color="auto" w:fill="FFFFFF"/>
        </w:rPr>
      </w:pPr>
      <w:r w:rsidRPr="002A5BB6">
        <w:rPr>
          <w:rStyle w:val="Emphasis"/>
          <w:rFonts w:ascii="Arial" w:eastAsia="Times New Roman" w:hAnsi="Arial" w:cs="Arial"/>
          <w:b/>
          <w:color w:val="333333"/>
          <w:sz w:val="20"/>
          <w:szCs w:val="20"/>
          <w:bdr w:val="none" w:sz="0" w:space="0" w:color="auto" w:frame="1"/>
          <w:shd w:val="clear" w:color="auto" w:fill="FFFFFF"/>
        </w:rPr>
        <w:t>Performing The Jewish Archive - Out Of The Shadows</w:t>
      </w:r>
    </w:p>
    <w:p w:rsidR="00470C9E" w:rsidRDefault="00470C9E" w:rsidP="00470C9E">
      <w:pPr>
        <w:rPr>
          <w:rStyle w:val="Emphasis"/>
          <w:rFonts w:ascii="Arial" w:eastAsia="Times New Roman" w:hAnsi="Arial" w:cs="Arial"/>
          <w:color w:val="333333"/>
          <w:bdr w:val="none" w:sz="0" w:space="0" w:color="auto" w:frame="1"/>
          <w:shd w:val="clear" w:color="auto" w:fill="FFFFFF"/>
        </w:rPr>
      </w:pPr>
    </w:p>
    <w:p w:rsidR="002A5BB6" w:rsidRPr="002A5BB6" w:rsidRDefault="002A5BB6" w:rsidP="00673CB8">
      <w:pPr>
        <w:rPr>
          <w:rStyle w:val="Emphasis"/>
          <w:rFonts w:ascii="Times" w:eastAsia="Times New Roman" w:hAnsi="Times" w:cs="Arial"/>
          <w:color w:val="333333"/>
          <w:sz w:val="20"/>
          <w:szCs w:val="20"/>
          <w:bdr w:val="none" w:sz="0" w:space="0" w:color="auto" w:frame="1"/>
          <w:shd w:val="clear" w:color="auto" w:fill="FFFFFF"/>
        </w:rPr>
      </w:pPr>
      <w:r>
        <w:rPr>
          <w:rStyle w:val="Emphasis"/>
          <w:rFonts w:ascii="Times" w:eastAsia="Times New Roman" w:hAnsi="Times" w:cs="Arial"/>
          <w:i w:val="0"/>
          <w:color w:val="333333"/>
          <w:sz w:val="20"/>
          <w:szCs w:val="20"/>
          <w:bdr w:val="none" w:sz="0" w:space="0" w:color="auto" w:frame="1"/>
          <w:shd w:val="clear" w:color="auto" w:fill="FFFFFF"/>
        </w:rPr>
        <w:t>Aug 7-10</w:t>
      </w:r>
      <w:r w:rsidRPr="002A5BB6">
        <w:rPr>
          <w:rStyle w:val="Emphasis"/>
          <w:rFonts w:ascii="Times" w:eastAsia="Times New Roman" w:hAnsi="Times" w:cs="Arial"/>
          <w:i w:val="0"/>
          <w:color w:val="333333"/>
          <w:sz w:val="20"/>
          <w:szCs w:val="20"/>
          <w:bdr w:val="none" w:sz="0" w:space="0" w:color="auto" w:frame="1"/>
          <w:shd w:val="clear" w:color="auto" w:fill="FFFFFF"/>
          <w:vertAlign w:val="superscript"/>
        </w:rPr>
        <w:t>th</w:t>
      </w:r>
      <w:r>
        <w:rPr>
          <w:rStyle w:val="Emphasis"/>
          <w:rFonts w:ascii="Times" w:eastAsia="Times New Roman" w:hAnsi="Times" w:cs="Arial"/>
          <w:i w:val="0"/>
          <w:color w:val="333333"/>
          <w:sz w:val="20"/>
          <w:szCs w:val="20"/>
          <w:bdr w:val="none" w:sz="0" w:space="0" w:color="auto" w:frame="1"/>
          <w:shd w:val="clear" w:color="auto" w:fill="FFFFFF"/>
        </w:rPr>
        <w:t xml:space="preserve"> - </w:t>
      </w:r>
      <w:r w:rsidR="00470C9E" w:rsidRPr="002A5BB6">
        <w:rPr>
          <w:rStyle w:val="Emphasis"/>
          <w:rFonts w:ascii="Times" w:eastAsia="Times New Roman" w:hAnsi="Times" w:cs="Arial"/>
          <w:i w:val="0"/>
          <w:color w:val="333333"/>
          <w:sz w:val="20"/>
          <w:szCs w:val="20"/>
          <w:bdr w:val="none" w:sz="0" w:space="0" w:color="auto" w:frame="1"/>
          <w:shd w:val="clear" w:color="auto" w:fill="FFFFFF"/>
        </w:rPr>
        <w:t xml:space="preserve">Kevin Hunt </w:t>
      </w:r>
      <w:r>
        <w:rPr>
          <w:rStyle w:val="Emphasis"/>
          <w:rFonts w:ascii="Times" w:eastAsia="Times New Roman" w:hAnsi="Times" w:cs="Arial"/>
          <w:i w:val="0"/>
          <w:color w:val="333333"/>
          <w:sz w:val="20"/>
          <w:szCs w:val="20"/>
          <w:bdr w:val="none" w:sz="0" w:space="0" w:color="auto" w:frame="1"/>
          <w:shd w:val="clear" w:color="auto" w:fill="FFFFFF"/>
        </w:rPr>
        <w:t>is proud to lead two</w:t>
      </w:r>
      <w:r w:rsidR="00470C9E" w:rsidRPr="002A5BB6">
        <w:rPr>
          <w:rStyle w:val="Emphasis"/>
          <w:rFonts w:ascii="Times" w:eastAsia="Times New Roman" w:hAnsi="Times" w:cs="Arial"/>
          <w:i w:val="0"/>
          <w:color w:val="333333"/>
          <w:sz w:val="20"/>
          <w:szCs w:val="20"/>
          <w:bdr w:val="none" w:sz="0" w:space="0" w:color="auto" w:frame="1"/>
          <w:shd w:val="clear" w:color="auto" w:fill="FFFFFF"/>
        </w:rPr>
        <w:t xml:space="preserve"> jazz ensembles </w:t>
      </w:r>
      <w:r w:rsidR="002D196C" w:rsidRPr="002A5BB6">
        <w:rPr>
          <w:rStyle w:val="Emphasis"/>
          <w:rFonts w:ascii="Times" w:eastAsia="Times New Roman" w:hAnsi="Times" w:cs="Arial"/>
          <w:i w:val="0"/>
          <w:color w:val="333333"/>
          <w:sz w:val="20"/>
          <w:szCs w:val="20"/>
          <w:bdr w:val="none" w:sz="0" w:space="0" w:color="auto" w:frame="1"/>
          <w:shd w:val="clear" w:color="auto" w:fill="FFFFFF"/>
        </w:rPr>
        <w:t>of Sydney Conservatorium</w:t>
      </w:r>
      <w:r w:rsidR="00673CB8" w:rsidRPr="002A5BB6">
        <w:rPr>
          <w:rStyle w:val="Emphasis"/>
          <w:rFonts w:ascii="Times" w:eastAsia="Times New Roman" w:hAnsi="Times" w:cs="Arial"/>
          <w:i w:val="0"/>
          <w:color w:val="333333"/>
          <w:sz w:val="20"/>
          <w:szCs w:val="20"/>
          <w:bdr w:val="none" w:sz="0" w:space="0" w:color="auto" w:frame="1"/>
          <w:shd w:val="clear" w:color="auto" w:fill="FFFFFF"/>
        </w:rPr>
        <w:t xml:space="preserve"> accompany</w:t>
      </w:r>
      <w:r>
        <w:rPr>
          <w:rStyle w:val="Emphasis"/>
          <w:rFonts w:ascii="Times" w:eastAsia="Times New Roman" w:hAnsi="Times" w:cs="Arial"/>
          <w:i w:val="0"/>
          <w:color w:val="333333"/>
          <w:sz w:val="20"/>
          <w:szCs w:val="20"/>
          <w:bdr w:val="none" w:sz="0" w:space="0" w:color="auto" w:frame="1"/>
          <w:shd w:val="clear" w:color="auto" w:fill="FFFFFF"/>
        </w:rPr>
        <w:t>ing</w:t>
      </w:r>
      <w:r w:rsidR="00470C9E" w:rsidRPr="002A5BB6">
        <w:rPr>
          <w:rStyle w:val="Emphasis"/>
          <w:rFonts w:ascii="Times" w:eastAsia="Times New Roman" w:hAnsi="Times" w:cs="Arial"/>
          <w:i w:val="0"/>
          <w:color w:val="333333"/>
          <w:sz w:val="20"/>
          <w:szCs w:val="20"/>
          <w:bdr w:val="none" w:sz="0" w:space="0" w:color="auto" w:frame="1"/>
          <w:shd w:val="clear" w:color="auto" w:fill="FFFFFF"/>
        </w:rPr>
        <w:t xml:space="preserve"> two Jewish Cabarets of the 1930s</w:t>
      </w:r>
      <w:r w:rsidR="00673CB8" w:rsidRPr="002A5BB6">
        <w:rPr>
          <w:rStyle w:val="Emphasis"/>
          <w:rFonts w:ascii="Times" w:eastAsia="Times New Roman" w:hAnsi="Times" w:cs="Arial"/>
          <w:i w:val="0"/>
          <w:color w:val="333333"/>
          <w:sz w:val="20"/>
          <w:szCs w:val="20"/>
          <w:bdr w:val="none" w:sz="0" w:space="0" w:color="auto" w:frame="1"/>
          <w:shd w:val="clear" w:color="auto" w:fill="FFFFFF"/>
        </w:rPr>
        <w:t>.</w:t>
      </w:r>
      <w:r w:rsidRPr="002A5BB6">
        <w:rPr>
          <w:rStyle w:val="Emphasis"/>
          <w:rFonts w:ascii="Times" w:eastAsia="Times New Roman" w:hAnsi="Times" w:cs="Arial"/>
          <w:i w:val="0"/>
          <w:color w:val="333333"/>
          <w:sz w:val="20"/>
          <w:szCs w:val="20"/>
          <w:bdr w:val="none" w:sz="0" w:space="0" w:color="auto" w:frame="1"/>
          <w:shd w:val="clear" w:color="auto" w:fill="FFFFFF"/>
        </w:rPr>
        <w:t>This presentation of Jazz music</w:t>
      </w:r>
      <w:r w:rsidR="00673CB8" w:rsidRPr="002A5BB6">
        <w:rPr>
          <w:rStyle w:val="Emphasis"/>
          <w:rFonts w:ascii="Times" w:eastAsia="Times New Roman" w:hAnsi="Times" w:cs="Arial"/>
          <w:i w:val="0"/>
          <w:color w:val="333333"/>
          <w:sz w:val="20"/>
          <w:szCs w:val="20"/>
          <w:bdr w:val="none" w:sz="0" w:space="0" w:color="auto" w:frame="1"/>
          <w:shd w:val="clear" w:color="auto" w:fill="FFFFFF"/>
        </w:rPr>
        <w:t xml:space="preserve"> in </w:t>
      </w:r>
      <w:r w:rsidRPr="002A5BB6">
        <w:rPr>
          <w:rStyle w:val="Emphasis"/>
          <w:rFonts w:ascii="Times" w:eastAsia="Times New Roman" w:hAnsi="Times" w:cs="Arial"/>
          <w:i w:val="0"/>
          <w:color w:val="333333"/>
          <w:sz w:val="20"/>
          <w:szCs w:val="20"/>
          <w:bdr w:val="none" w:sz="0" w:space="0" w:color="auto" w:frame="1"/>
          <w:shd w:val="clear" w:color="auto" w:fill="FFFFFF"/>
        </w:rPr>
        <w:t>c</w:t>
      </w:r>
      <w:r w:rsidR="00673CB8" w:rsidRPr="002A5BB6">
        <w:rPr>
          <w:rStyle w:val="Emphasis"/>
          <w:rFonts w:ascii="Times" w:eastAsia="Times New Roman" w:hAnsi="Times" w:cs="Arial"/>
          <w:i w:val="0"/>
          <w:color w:val="333333"/>
          <w:sz w:val="20"/>
          <w:szCs w:val="20"/>
          <w:bdr w:val="none" w:sz="0" w:space="0" w:color="auto" w:frame="1"/>
          <w:shd w:val="clear" w:color="auto" w:fill="FFFFFF"/>
        </w:rPr>
        <w:t>abaret</w:t>
      </w:r>
      <w:r w:rsidR="00673CB8" w:rsidRPr="002A5BB6">
        <w:rPr>
          <w:rStyle w:val="Emphasis"/>
          <w:rFonts w:ascii="Times" w:eastAsia="Times New Roman" w:hAnsi="Times" w:cs="Arial"/>
          <w:color w:val="333333"/>
          <w:sz w:val="20"/>
          <w:szCs w:val="20"/>
          <w:bdr w:val="none" w:sz="0" w:space="0" w:color="auto" w:frame="1"/>
          <w:shd w:val="clear" w:color="auto" w:fill="FFFFFF"/>
        </w:rPr>
        <w:t xml:space="preserve"> </w:t>
      </w:r>
      <w:r w:rsidR="00673CB8" w:rsidRPr="002A5BB6">
        <w:rPr>
          <w:rFonts w:ascii="Times" w:eastAsia="Times New Roman" w:hAnsi="Times" w:cs="Arial"/>
          <w:color w:val="333333"/>
          <w:sz w:val="20"/>
          <w:szCs w:val="20"/>
          <w:shd w:val="clear" w:color="auto" w:fill="FFFFFF"/>
        </w:rPr>
        <w:t>is part </w:t>
      </w:r>
      <w:hyperlink r:id="rId5" w:history="1">
        <w:r w:rsidR="00673CB8" w:rsidRPr="002A5BB6">
          <w:rPr>
            <w:rStyle w:val="Hyperlink"/>
            <w:rFonts w:ascii="Times" w:eastAsia="Times New Roman" w:hAnsi="Times" w:cs="Arial"/>
            <w:sz w:val="20"/>
            <w:szCs w:val="20"/>
            <w:bdr w:val="none" w:sz="0" w:space="0" w:color="auto" w:frame="1"/>
            <w:shd w:val="clear" w:color="auto" w:fill="FFFFFF"/>
          </w:rPr>
          <w:t>Out of the Shadows</w:t>
        </w:r>
        <w:r w:rsidR="00673CB8" w:rsidRPr="002A5BB6">
          <w:rPr>
            <w:rStyle w:val="Hyperlink"/>
            <w:rFonts w:ascii="Times" w:eastAsia="Times New Roman" w:hAnsi="Times" w:cs="Arial"/>
            <w:sz w:val="20"/>
            <w:szCs w:val="20"/>
            <w:shd w:val="clear" w:color="auto" w:fill="FFFFFF"/>
          </w:rPr>
          <w:t>:</w:t>
        </w:r>
      </w:hyperlink>
      <w:r w:rsidR="00673CB8" w:rsidRPr="002A5BB6">
        <w:rPr>
          <w:rFonts w:ascii="Times" w:eastAsia="Times New Roman" w:hAnsi="Times" w:cs="Arial"/>
          <w:color w:val="333333"/>
          <w:sz w:val="20"/>
          <w:szCs w:val="20"/>
          <w:shd w:val="clear" w:color="auto" w:fill="FFFFFF"/>
        </w:rPr>
        <w:t xml:space="preserve"> rediscovering Jewish music and theatre funded by Performing the Jewish Archive, a British Arts &amp; Humanities Research Council project.</w:t>
      </w:r>
      <w:r w:rsidR="00673CB8" w:rsidRPr="002A5BB6">
        <w:rPr>
          <w:rStyle w:val="Emphasis"/>
          <w:rFonts w:ascii="Times" w:eastAsia="Times New Roman" w:hAnsi="Times" w:cs="Arial"/>
          <w:color w:val="333333"/>
          <w:sz w:val="20"/>
          <w:szCs w:val="20"/>
          <w:bdr w:val="none" w:sz="0" w:space="0" w:color="auto" w:frame="1"/>
          <w:shd w:val="clear" w:color="auto" w:fill="FFFFFF"/>
        </w:rPr>
        <w:t xml:space="preserve"> Performing The Jewish Archive - Out Of The Shadows </w:t>
      </w:r>
      <w:r w:rsidRPr="002A5BB6">
        <w:rPr>
          <w:rStyle w:val="Emphasis"/>
          <w:rFonts w:ascii="Times" w:eastAsia="Times New Roman" w:hAnsi="Times" w:cs="Arial"/>
          <w:color w:val="333333"/>
          <w:sz w:val="20"/>
          <w:szCs w:val="20"/>
          <w:bdr w:val="none" w:sz="0" w:space="0" w:color="auto" w:frame="1"/>
          <w:shd w:val="clear" w:color="auto" w:fill="FFFFFF"/>
        </w:rPr>
        <w:t>–</w:t>
      </w:r>
    </w:p>
    <w:p w:rsidR="00673CB8" w:rsidRPr="002A5BB6" w:rsidRDefault="00673CB8" w:rsidP="00673CB8">
      <w:pPr>
        <w:rPr>
          <w:rStyle w:val="Emphasis"/>
          <w:rFonts w:ascii="Times" w:eastAsia="Times New Roman" w:hAnsi="Times" w:cs="Arial"/>
          <w:i w:val="0"/>
          <w:color w:val="333333"/>
          <w:sz w:val="20"/>
          <w:szCs w:val="20"/>
          <w:bdr w:val="none" w:sz="0" w:space="0" w:color="auto" w:frame="1"/>
          <w:shd w:val="clear" w:color="auto" w:fill="FFFFFF"/>
        </w:rPr>
      </w:pPr>
      <w:r w:rsidRPr="002A5BB6">
        <w:rPr>
          <w:rStyle w:val="Emphasis"/>
          <w:rFonts w:ascii="Times" w:eastAsia="Times New Roman" w:hAnsi="Times" w:cs="Arial"/>
          <w:i w:val="0"/>
          <w:color w:val="333333"/>
          <w:sz w:val="20"/>
          <w:szCs w:val="20"/>
          <w:bdr w:val="none" w:sz="0" w:space="0" w:color="auto" w:frame="1"/>
          <w:shd w:val="clear" w:color="auto" w:fill="FFFFFF"/>
        </w:rPr>
        <w:t>Mon7th – Thurs 10</w:t>
      </w:r>
      <w:r w:rsidRPr="002A5BB6">
        <w:rPr>
          <w:rStyle w:val="Emphasis"/>
          <w:rFonts w:ascii="Times" w:eastAsia="Times New Roman" w:hAnsi="Times" w:cs="Arial"/>
          <w:i w:val="0"/>
          <w:color w:val="333333"/>
          <w:sz w:val="20"/>
          <w:szCs w:val="20"/>
          <w:bdr w:val="none" w:sz="0" w:space="0" w:color="auto" w:frame="1"/>
          <w:shd w:val="clear" w:color="auto" w:fill="FFFFFF"/>
          <w:vertAlign w:val="superscript"/>
        </w:rPr>
        <w:t>th</w:t>
      </w:r>
      <w:r w:rsidRPr="002A5BB6">
        <w:rPr>
          <w:rStyle w:val="Emphasis"/>
          <w:rFonts w:ascii="Times" w:eastAsia="Times New Roman" w:hAnsi="Times" w:cs="Arial"/>
          <w:i w:val="0"/>
          <w:color w:val="333333"/>
          <w:sz w:val="20"/>
          <w:szCs w:val="20"/>
          <w:bdr w:val="none" w:sz="0" w:space="0" w:color="auto" w:frame="1"/>
          <w:shd w:val="clear" w:color="auto" w:fill="FFFFFF"/>
        </w:rPr>
        <w:t xml:space="preserve"> August, 7pm The Sound Lounge, Seymour Centre.</w:t>
      </w:r>
    </w:p>
    <w:p w:rsidR="00673CB8" w:rsidRDefault="002A5BB6" w:rsidP="00673CB8">
      <w:pPr>
        <w:rPr>
          <w:sz w:val="20"/>
          <w:szCs w:val="20"/>
        </w:rPr>
      </w:pPr>
      <w:hyperlink r:id="rId6" w:history="1">
        <w:r w:rsidRPr="002A5BB6">
          <w:rPr>
            <w:rStyle w:val="Hyperlink"/>
            <w:sz w:val="20"/>
            <w:szCs w:val="20"/>
          </w:rPr>
          <w:t>http://music.sydney.edu.au/research/special-research-events/shadows-rediscovering-jewish-music-theatre/</w:t>
        </w:r>
      </w:hyperlink>
    </w:p>
    <w:p w:rsidR="002A5BB6" w:rsidRDefault="002A5BB6" w:rsidP="00673CB8">
      <w:pPr>
        <w:rPr>
          <w:rFonts w:eastAsia="Times New Roman" w:cs="Times New Roman"/>
        </w:rPr>
      </w:pPr>
    </w:p>
    <w:p w:rsidR="00470C9E" w:rsidRPr="002A5BB6" w:rsidRDefault="002A5BB6" w:rsidP="00470C9E">
      <w:pPr>
        <w:rPr>
          <w:rStyle w:val="Emphasis"/>
          <w:rFonts w:ascii="Times" w:eastAsia="Times New Roman" w:hAnsi="Times" w:cs="Arial"/>
          <w:i w:val="0"/>
          <w:color w:val="333333"/>
          <w:sz w:val="20"/>
          <w:szCs w:val="20"/>
          <w:bdr w:val="none" w:sz="0" w:space="0" w:color="auto" w:frame="1"/>
          <w:shd w:val="clear" w:color="auto" w:fill="FFFFFF"/>
        </w:rPr>
      </w:pPr>
      <w:r w:rsidRPr="002A5BB6">
        <w:rPr>
          <w:rStyle w:val="Emphasis"/>
          <w:rFonts w:ascii="Times" w:eastAsia="Times New Roman" w:hAnsi="Times" w:cs="Arial"/>
          <w:color w:val="333333"/>
          <w:sz w:val="20"/>
          <w:szCs w:val="20"/>
          <w:bdr w:val="none" w:sz="0" w:space="0" w:color="auto" w:frame="1"/>
          <w:shd w:val="clear" w:color="auto" w:fill="FFFFFF"/>
        </w:rPr>
        <w:t>Wed Aug 9</w:t>
      </w:r>
      <w:r w:rsidRPr="002A5BB6">
        <w:rPr>
          <w:rStyle w:val="Emphasis"/>
          <w:rFonts w:ascii="Times" w:eastAsia="Times New Roman" w:hAnsi="Times" w:cs="Arial"/>
          <w:color w:val="333333"/>
          <w:sz w:val="20"/>
          <w:szCs w:val="20"/>
          <w:bdr w:val="none" w:sz="0" w:space="0" w:color="auto" w:frame="1"/>
          <w:shd w:val="clear" w:color="auto" w:fill="FFFFFF"/>
          <w:vertAlign w:val="superscript"/>
        </w:rPr>
        <w:t>th</w:t>
      </w:r>
      <w:r w:rsidRPr="002A5BB6">
        <w:rPr>
          <w:rStyle w:val="Emphasis"/>
          <w:rFonts w:ascii="Times" w:eastAsia="Times New Roman" w:hAnsi="Times" w:cs="Arial"/>
          <w:color w:val="333333"/>
          <w:sz w:val="20"/>
          <w:szCs w:val="20"/>
          <w:bdr w:val="none" w:sz="0" w:space="0" w:color="auto" w:frame="1"/>
          <w:shd w:val="clear" w:color="auto" w:fill="FFFFFF"/>
        </w:rPr>
        <w:t xml:space="preserve"> - </w:t>
      </w:r>
      <w:r w:rsidR="002D196C" w:rsidRPr="002A5BB6">
        <w:rPr>
          <w:rStyle w:val="Emphasis"/>
          <w:rFonts w:ascii="Times" w:eastAsia="Times New Roman" w:hAnsi="Times" w:cs="Arial"/>
          <w:color w:val="333333"/>
          <w:sz w:val="20"/>
          <w:szCs w:val="20"/>
          <w:bdr w:val="none" w:sz="0" w:space="0" w:color="auto" w:frame="1"/>
          <w:shd w:val="clear" w:color="auto" w:fill="FFFFFF"/>
        </w:rPr>
        <w:t>The</w:t>
      </w:r>
      <w:r w:rsidR="00470C9E" w:rsidRPr="002A5BB6">
        <w:rPr>
          <w:rStyle w:val="Emphasis"/>
          <w:rFonts w:ascii="Times" w:eastAsia="Times New Roman" w:hAnsi="Times" w:cs="Arial"/>
          <w:color w:val="333333"/>
          <w:sz w:val="20"/>
          <w:szCs w:val="20"/>
          <w:bdr w:val="none" w:sz="0" w:space="0" w:color="auto" w:frame="1"/>
          <w:shd w:val="clear" w:color="auto" w:fill="FFFFFF"/>
        </w:rPr>
        <w:t xml:space="preserve"> </w:t>
      </w:r>
      <w:r w:rsidR="00470C9E" w:rsidRPr="002A5BB6">
        <w:rPr>
          <w:rStyle w:val="Emphasis"/>
          <w:rFonts w:ascii="Times" w:eastAsia="Times New Roman" w:hAnsi="Times" w:cs="Arial"/>
          <w:b/>
          <w:color w:val="333333"/>
          <w:sz w:val="20"/>
          <w:szCs w:val="20"/>
          <w:bdr w:val="none" w:sz="0" w:space="0" w:color="auto" w:frame="1"/>
          <w:shd w:val="clear" w:color="auto" w:fill="FFFFFF"/>
        </w:rPr>
        <w:t>Helsinki Stompers</w:t>
      </w:r>
      <w:r w:rsidR="00470C9E" w:rsidRPr="002A5BB6">
        <w:rPr>
          <w:rStyle w:val="Emphasis"/>
          <w:rFonts w:ascii="Times" w:eastAsia="Times New Roman" w:hAnsi="Times" w:cs="Arial"/>
          <w:i w:val="0"/>
          <w:color w:val="333333"/>
          <w:sz w:val="20"/>
          <w:szCs w:val="20"/>
          <w:bdr w:val="none" w:sz="0" w:space="0" w:color="auto" w:frame="1"/>
          <w:shd w:val="clear" w:color="auto" w:fill="FFFFFF"/>
        </w:rPr>
        <w:t xml:space="preserve"> accompanies the show </w:t>
      </w:r>
      <w:r w:rsidR="00470C9E" w:rsidRPr="002A5BB6">
        <w:rPr>
          <w:rStyle w:val="Emphasis"/>
          <w:rFonts w:ascii="Times" w:eastAsia="Times New Roman" w:hAnsi="Times" w:cs="Arial"/>
          <w:b/>
          <w:i w:val="0"/>
          <w:color w:val="333333"/>
          <w:sz w:val="20"/>
          <w:szCs w:val="20"/>
          <w:bdr w:val="none" w:sz="0" w:space="0" w:color="auto" w:frame="1"/>
          <w:shd w:val="clear" w:color="auto" w:fill="FFFFFF"/>
        </w:rPr>
        <w:t>‘Merchants of Helsinki’</w:t>
      </w:r>
      <w:r w:rsidR="00470C9E" w:rsidRPr="002A5BB6">
        <w:rPr>
          <w:rStyle w:val="Emphasis"/>
          <w:rFonts w:ascii="Times" w:eastAsia="Times New Roman" w:hAnsi="Times" w:cs="Arial"/>
          <w:i w:val="0"/>
          <w:color w:val="333333"/>
          <w:sz w:val="20"/>
          <w:szCs w:val="20"/>
          <w:bdr w:val="none" w:sz="0" w:space="0" w:color="auto" w:frame="1"/>
          <w:shd w:val="clear" w:color="auto" w:fill="FFFFFF"/>
        </w:rPr>
        <w:t xml:space="preserve"> The Sound Lounge, Seymour Centre </w:t>
      </w:r>
    </w:p>
    <w:p w:rsidR="00673CB8" w:rsidRPr="00673CB8" w:rsidRDefault="00673CB8" w:rsidP="00673CB8">
      <w:pPr>
        <w:rPr>
          <w:sz w:val="20"/>
          <w:szCs w:val="20"/>
        </w:rPr>
      </w:pPr>
      <w:hyperlink r:id="rId7" w:history="1">
        <w:r w:rsidRPr="00673CB8">
          <w:rPr>
            <w:rStyle w:val="Hyperlink"/>
            <w:sz w:val="20"/>
            <w:szCs w:val="20"/>
          </w:rPr>
          <w:t>https://www.seymourcentre.com/events/event/the-merchant-of-helsinki/</w:t>
        </w:r>
      </w:hyperlink>
    </w:p>
    <w:p w:rsidR="00673CB8" w:rsidRDefault="00673CB8" w:rsidP="002D196C">
      <w:pPr>
        <w:rPr>
          <w:rFonts w:ascii="Times" w:hAnsi="Times"/>
          <w:sz w:val="20"/>
          <w:szCs w:val="20"/>
        </w:rPr>
      </w:pPr>
      <w:proofErr w:type="gramStart"/>
      <w:r w:rsidRPr="00673CB8">
        <w:rPr>
          <w:rFonts w:ascii="Times" w:hAnsi="Times"/>
          <w:sz w:val="20"/>
          <w:szCs w:val="20"/>
        </w:rPr>
        <w:t xml:space="preserve">This cabaret-revue show from 1930 was written in Yiddish by </w:t>
      </w:r>
      <w:proofErr w:type="spellStart"/>
      <w:r w:rsidRPr="00673CB8">
        <w:rPr>
          <w:rFonts w:ascii="Times" w:hAnsi="Times"/>
          <w:sz w:val="20"/>
          <w:szCs w:val="20"/>
        </w:rPr>
        <w:t>Jac</w:t>
      </w:r>
      <w:proofErr w:type="spellEnd"/>
      <w:r w:rsidRPr="00673CB8">
        <w:rPr>
          <w:rFonts w:ascii="Times" w:hAnsi="Times"/>
          <w:sz w:val="20"/>
          <w:szCs w:val="20"/>
        </w:rPr>
        <w:t xml:space="preserve"> Weinstein</w:t>
      </w:r>
      <w:proofErr w:type="gramEnd"/>
      <w:r w:rsidRPr="00673CB8">
        <w:rPr>
          <w:rFonts w:ascii="Times" w:hAnsi="Times"/>
          <w:sz w:val="20"/>
          <w:szCs w:val="20"/>
        </w:rPr>
        <w:t>. It follows a tradition of New Year’s revues, dealing with social issues facing the small but tightly knit Jewish community of Helsinki. Like many Jews of this era, the community mostly worked in the garment industry.</w:t>
      </w:r>
    </w:p>
    <w:p w:rsidR="002A5BB6" w:rsidRPr="00673CB8" w:rsidRDefault="002A5BB6" w:rsidP="002D196C">
      <w:pPr>
        <w:rPr>
          <w:rStyle w:val="Emphasis"/>
          <w:rFonts w:ascii="Times" w:eastAsia="Times New Roman" w:hAnsi="Times" w:cs="Arial"/>
          <w:b/>
          <w:color w:val="333333"/>
          <w:sz w:val="20"/>
          <w:szCs w:val="20"/>
          <w:bdr w:val="none" w:sz="0" w:space="0" w:color="auto" w:frame="1"/>
          <w:shd w:val="clear" w:color="auto" w:fill="FFFFFF"/>
        </w:rPr>
      </w:pPr>
    </w:p>
    <w:p w:rsidR="00673CB8" w:rsidRDefault="002A5BB6" w:rsidP="002A5BB6">
      <w:pPr>
        <w:ind w:left="2160"/>
        <w:rPr>
          <w:rStyle w:val="Emphasis"/>
          <w:rFonts w:ascii="Times" w:eastAsia="Times New Roman" w:hAnsi="Times" w:cs="Arial"/>
          <w:b/>
          <w:color w:val="333333"/>
          <w:sz w:val="20"/>
          <w:szCs w:val="20"/>
          <w:bdr w:val="none" w:sz="0" w:space="0" w:color="auto" w:frame="1"/>
          <w:shd w:val="clear" w:color="auto" w:fill="FFFFFF"/>
        </w:rPr>
      </w:pPr>
      <w:r>
        <w:rPr>
          <w:rFonts w:ascii="Arial" w:eastAsia="Times New Roman" w:hAnsi="Arial" w:cs="Arial"/>
          <w:iCs/>
          <w:noProof/>
          <w:color w:val="333333"/>
          <w:sz w:val="20"/>
          <w:szCs w:val="20"/>
          <w:bdr w:val="none" w:sz="0" w:space="0" w:color="auto" w:frame="1"/>
          <w:shd w:val="clear" w:color="auto" w:fill="FFFFFF"/>
        </w:rPr>
        <w:drawing>
          <wp:inline distT="0" distB="0" distL="0" distR="0" wp14:anchorId="6F190E8F" wp14:editId="2F5075B1">
            <wp:extent cx="2305050" cy="1479550"/>
            <wp:effectExtent l="0" t="0" r="6350" b="0"/>
            <wp:docPr id="4" name="Picture 4" descr="Macintosh HD:Users:kevinhunt:Desktop:Screen Shot 2017-07-30 at 2.13.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evinhunt:Desktop:Screen Shot 2017-07-30 at 2.13.2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479550"/>
                    </a:xfrm>
                    <a:prstGeom prst="rect">
                      <a:avLst/>
                    </a:prstGeom>
                    <a:noFill/>
                    <a:ln>
                      <a:noFill/>
                    </a:ln>
                  </pic:spPr>
                </pic:pic>
              </a:graphicData>
            </a:graphic>
          </wp:inline>
        </w:drawing>
      </w:r>
    </w:p>
    <w:p w:rsidR="002A5BB6" w:rsidRDefault="002A5BB6" w:rsidP="002A5BB6">
      <w:pPr>
        <w:ind w:left="2160"/>
        <w:rPr>
          <w:rStyle w:val="Emphasis"/>
          <w:rFonts w:ascii="Times" w:eastAsia="Times New Roman" w:hAnsi="Times" w:cs="Arial"/>
          <w:b/>
          <w:color w:val="333333"/>
          <w:sz w:val="20"/>
          <w:szCs w:val="20"/>
          <w:bdr w:val="none" w:sz="0" w:space="0" w:color="auto" w:frame="1"/>
          <w:shd w:val="clear" w:color="auto" w:fill="FFFFFF"/>
        </w:rPr>
      </w:pPr>
    </w:p>
    <w:p w:rsidR="00673CB8" w:rsidRDefault="002A5BB6" w:rsidP="002D196C">
      <w:pPr>
        <w:rPr>
          <w:rStyle w:val="Emphasis"/>
          <w:rFonts w:ascii="Times" w:eastAsia="Times New Roman" w:hAnsi="Times" w:cs="Arial"/>
          <w:i w:val="0"/>
          <w:color w:val="333333"/>
          <w:sz w:val="20"/>
          <w:szCs w:val="20"/>
          <w:bdr w:val="none" w:sz="0" w:space="0" w:color="auto" w:frame="1"/>
          <w:shd w:val="clear" w:color="auto" w:fill="FFFFFF"/>
        </w:rPr>
      </w:pPr>
      <w:r>
        <w:rPr>
          <w:rStyle w:val="Emphasis"/>
          <w:rFonts w:ascii="Times" w:eastAsia="Times New Roman" w:hAnsi="Times" w:cs="Arial"/>
          <w:b/>
          <w:color w:val="333333"/>
          <w:sz w:val="20"/>
          <w:szCs w:val="20"/>
          <w:bdr w:val="none" w:sz="0" w:space="0" w:color="auto" w:frame="1"/>
          <w:shd w:val="clear" w:color="auto" w:fill="FFFFFF"/>
        </w:rPr>
        <w:t xml:space="preserve">Aug 7, 8, 10 </w:t>
      </w:r>
      <w:r w:rsidR="002D196C" w:rsidRPr="00673CB8">
        <w:rPr>
          <w:rStyle w:val="Emphasis"/>
          <w:rFonts w:ascii="Times" w:eastAsia="Times New Roman" w:hAnsi="Times" w:cs="Arial"/>
          <w:b/>
          <w:color w:val="333333"/>
          <w:sz w:val="20"/>
          <w:szCs w:val="20"/>
          <w:bdr w:val="none" w:sz="0" w:space="0" w:color="auto" w:frame="1"/>
          <w:shd w:val="clear" w:color="auto" w:fill="FFFFFF"/>
        </w:rPr>
        <w:t>The</w:t>
      </w:r>
      <w:r w:rsidR="00470C9E" w:rsidRPr="00673CB8">
        <w:rPr>
          <w:rStyle w:val="Emphasis"/>
          <w:rFonts w:ascii="Times" w:eastAsia="Times New Roman" w:hAnsi="Times" w:cs="Arial"/>
          <w:b/>
          <w:color w:val="333333"/>
          <w:sz w:val="20"/>
          <w:szCs w:val="20"/>
          <w:bdr w:val="none" w:sz="0" w:space="0" w:color="auto" w:frame="1"/>
          <w:shd w:val="clear" w:color="auto" w:fill="FFFFFF"/>
        </w:rPr>
        <w:t xml:space="preserve"> </w:t>
      </w:r>
      <w:proofErr w:type="spellStart"/>
      <w:r w:rsidR="00470C9E" w:rsidRPr="00673CB8">
        <w:rPr>
          <w:rStyle w:val="Emphasis"/>
          <w:rFonts w:ascii="Times" w:eastAsia="Times New Roman" w:hAnsi="Times" w:cs="Arial"/>
          <w:b/>
          <w:color w:val="333333"/>
          <w:sz w:val="20"/>
          <w:szCs w:val="20"/>
          <w:bdr w:val="none" w:sz="0" w:space="0" w:color="auto" w:frame="1"/>
          <w:shd w:val="clear" w:color="auto" w:fill="FFFFFF"/>
        </w:rPr>
        <w:t>Jezek</w:t>
      </w:r>
      <w:proofErr w:type="spellEnd"/>
      <w:r w:rsidR="00470C9E" w:rsidRPr="00673CB8">
        <w:rPr>
          <w:rStyle w:val="Emphasis"/>
          <w:rFonts w:ascii="Times" w:eastAsia="Times New Roman" w:hAnsi="Times" w:cs="Arial"/>
          <w:b/>
          <w:color w:val="333333"/>
          <w:sz w:val="20"/>
          <w:szCs w:val="20"/>
          <w:bdr w:val="none" w:sz="0" w:space="0" w:color="auto" w:frame="1"/>
          <w:shd w:val="clear" w:color="auto" w:fill="FFFFFF"/>
        </w:rPr>
        <w:t xml:space="preserve"> Stompers</w:t>
      </w:r>
      <w:r w:rsidR="00470C9E" w:rsidRPr="00673CB8">
        <w:rPr>
          <w:rStyle w:val="Emphasis"/>
          <w:rFonts w:ascii="Times" w:eastAsia="Times New Roman" w:hAnsi="Times" w:cs="Arial"/>
          <w:color w:val="333333"/>
          <w:sz w:val="20"/>
          <w:szCs w:val="20"/>
          <w:bdr w:val="none" w:sz="0" w:space="0" w:color="auto" w:frame="1"/>
          <w:shd w:val="clear" w:color="auto" w:fill="FFFFFF"/>
        </w:rPr>
        <w:t xml:space="preserve"> </w:t>
      </w:r>
      <w:r w:rsidR="00470C9E" w:rsidRPr="00673CB8">
        <w:rPr>
          <w:rStyle w:val="Emphasis"/>
          <w:rFonts w:ascii="Times" w:eastAsia="Times New Roman" w:hAnsi="Times" w:cs="Arial"/>
          <w:i w:val="0"/>
          <w:color w:val="333333"/>
          <w:sz w:val="20"/>
          <w:szCs w:val="20"/>
          <w:bdr w:val="none" w:sz="0" w:space="0" w:color="auto" w:frame="1"/>
          <w:shd w:val="clear" w:color="auto" w:fill="FFFFFF"/>
        </w:rPr>
        <w:t xml:space="preserve">accompanies the show </w:t>
      </w:r>
      <w:r w:rsidR="00470C9E" w:rsidRPr="00673CB8">
        <w:rPr>
          <w:rStyle w:val="Emphasis"/>
          <w:rFonts w:ascii="Times" w:eastAsia="Times New Roman" w:hAnsi="Times" w:cs="Arial"/>
          <w:b/>
          <w:i w:val="0"/>
          <w:color w:val="333333"/>
          <w:sz w:val="20"/>
          <w:szCs w:val="20"/>
          <w:bdr w:val="none" w:sz="0" w:space="0" w:color="auto" w:frame="1"/>
          <w:shd w:val="clear" w:color="auto" w:fill="FFFFFF"/>
        </w:rPr>
        <w:t>‘</w:t>
      </w:r>
      <w:proofErr w:type="spellStart"/>
      <w:r w:rsidR="00470C9E" w:rsidRPr="00673CB8">
        <w:rPr>
          <w:rStyle w:val="Emphasis"/>
          <w:rFonts w:ascii="Times" w:eastAsia="Times New Roman" w:hAnsi="Times" w:cs="Arial"/>
          <w:b/>
          <w:i w:val="0"/>
          <w:color w:val="333333"/>
          <w:sz w:val="20"/>
          <w:szCs w:val="20"/>
          <w:bdr w:val="none" w:sz="0" w:space="0" w:color="auto" w:frame="1"/>
          <w:shd w:val="clear" w:color="auto" w:fill="FFFFFF"/>
        </w:rPr>
        <w:t>Prinz</w:t>
      </w:r>
      <w:proofErr w:type="spellEnd"/>
      <w:r w:rsidR="00470C9E" w:rsidRPr="00673CB8">
        <w:rPr>
          <w:rStyle w:val="Emphasis"/>
          <w:rFonts w:ascii="Times" w:eastAsia="Times New Roman" w:hAnsi="Times" w:cs="Arial"/>
          <w:b/>
          <w:i w:val="0"/>
          <w:color w:val="333333"/>
          <w:sz w:val="20"/>
          <w:szCs w:val="20"/>
          <w:bdr w:val="none" w:sz="0" w:space="0" w:color="auto" w:frame="1"/>
          <w:shd w:val="clear" w:color="auto" w:fill="FFFFFF"/>
        </w:rPr>
        <w:t xml:space="preserve"> of </w:t>
      </w:r>
      <w:proofErr w:type="spellStart"/>
      <w:r w:rsidR="00470C9E" w:rsidRPr="00673CB8">
        <w:rPr>
          <w:rStyle w:val="Emphasis"/>
          <w:rFonts w:ascii="Times" w:eastAsia="Times New Roman" w:hAnsi="Times" w:cs="Arial"/>
          <w:b/>
          <w:i w:val="0"/>
          <w:color w:val="333333"/>
          <w:sz w:val="20"/>
          <w:szCs w:val="20"/>
          <w:bdr w:val="none" w:sz="0" w:space="0" w:color="auto" w:frame="1"/>
          <w:shd w:val="clear" w:color="auto" w:fill="FFFFFF"/>
        </w:rPr>
        <w:t>Bettliegend</w:t>
      </w:r>
      <w:proofErr w:type="spellEnd"/>
      <w:r w:rsidR="00470C9E" w:rsidRPr="00673CB8">
        <w:rPr>
          <w:rStyle w:val="Emphasis"/>
          <w:rFonts w:ascii="Times" w:eastAsia="Times New Roman" w:hAnsi="Times" w:cs="Arial"/>
          <w:b/>
          <w:i w:val="0"/>
          <w:color w:val="333333"/>
          <w:sz w:val="20"/>
          <w:szCs w:val="20"/>
          <w:bdr w:val="none" w:sz="0" w:space="0" w:color="auto" w:frame="1"/>
          <w:shd w:val="clear" w:color="auto" w:fill="FFFFFF"/>
        </w:rPr>
        <w:t>’</w:t>
      </w:r>
      <w:r w:rsidR="00470C9E" w:rsidRPr="00673CB8">
        <w:rPr>
          <w:rStyle w:val="Emphasis"/>
          <w:rFonts w:ascii="Times" w:eastAsia="Times New Roman" w:hAnsi="Times" w:cs="Arial"/>
          <w:i w:val="0"/>
          <w:color w:val="333333"/>
          <w:sz w:val="20"/>
          <w:szCs w:val="20"/>
          <w:bdr w:val="none" w:sz="0" w:space="0" w:color="auto" w:frame="1"/>
          <w:shd w:val="clear" w:color="auto" w:fill="FFFFFF"/>
        </w:rPr>
        <w:t xml:space="preserve"> </w:t>
      </w:r>
      <w:r w:rsidR="002D196C" w:rsidRPr="00673CB8">
        <w:rPr>
          <w:rStyle w:val="Emphasis"/>
          <w:rFonts w:ascii="Times" w:eastAsia="Times New Roman" w:hAnsi="Times" w:cs="Arial"/>
          <w:i w:val="0"/>
          <w:color w:val="333333"/>
          <w:sz w:val="20"/>
          <w:szCs w:val="20"/>
          <w:bdr w:val="none" w:sz="0" w:space="0" w:color="auto" w:frame="1"/>
          <w:shd w:val="clear" w:color="auto" w:fill="FFFFFF"/>
        </w:rPr>
        <w:t xml:space="preserve">(The Bedridden prince) </w:t>
      </w:r>
      <w:r w:rsidR="00470C9E" w:rsidRPr="00673CB8">
        <w:rPr>
          <w:rStyle w:val="Emphasis"/>
          <w:rFonts w:ascii="Times" w:eastAsia="Times New Roman" w:hAnsi="Times" w:cs="Arial"/>
          <w:i w:val="0"/>
          <w:color w:val="333333"/>
          <w:sz w:val="20"/>
          <w:szCs w:val="20"/>
          <w:bdr w:val="none" w:sz="0" w:space="0" w:color="auto" w:frame="1"/>
          <w:shd w:val="clear" w:color="auto" w:fill="FFFFFF"/>
        </w:rPr>
        <w:t>The Sound Lounge, Seymour Centre</w:t>
      </w:r>
      <w:r w:rsidR="002D196C" w:rsidRPr="00673CB8">
        <w:rPr>
          <w:rStyle w:val="Emphasis"/>
          <w:rFonts w:ascii="Times" w:eastAsia="Times New Roman" w:hAnsi="Times" w:cs="Arial"/>
          <w:i w:val="0"/>
          <w:color w:val="333333"/>
          <w:sz w:val="20"/>
          <w:szCs w:val="20"/>
          <w:bdr w:val="none" w:sz="0" w:space="0" w:color="auto" w:frame="1"/>
          <w:shd w:val="clear" w:color="auto" w:fill="FFFFFF"/>
        </w:rPr>
        <w:t xml:space="preserve">. </w:t>
      </w:r>
    </w:p>
    <w:p w:rsidR="00673CB8" w:rsidRPr="00673CB8" w:rsidRDefault="00673CB8" w:rsidP="00673CB8">
      <w:pPr>
        <w:rPr>
          <w:sz w:val="20"/>
          <w:szCs w:val="20"/>
        </w:rPr>
      </w:pPr>
      <w:hyperlink r:id="rId9" w:history="1">
        <w:r w:rsidRPr="00673CB8">
          <w:rPr>
            <w:rStyle w:val="Hyperlink"/>
            <w:sz w:val="20"/>
            <w:szCs w:val="20"/>
          </w:rPr>
          <w:t>https://www.seymourcentre.com/events/event/prince-bettliegend/</w:t>
        </w:r>
      </w:hyperlink>
    </w:p>
    <w:p w:rsidR="00673CB8" w:rsidRDefault="002D196C" w:rsidP="00673CB8">
      <w:pPr>
        <w:rPr>
          <w:rFonts w:ascii="Times" w:hAnsi="Times"/>
          <w:sz w:val="20"/>
          <w:szCs w:val="20"/>
        </w:rPr>
      </w:pPr>
      <w:proofErr w:type="gramStart"/>
      <w:r w:rsidRPr="00673CB8">
        <w:rPr>
          <w:rStyle w:val="Emphasis"/>
          <w:rFonts w:ascii="Times" w:eastAsia="Times New Roman" w:hAnsi="Times" w:cs="Arial"/>
          <w:i w:val="0"/>
          <w:color w:val="333333"/>
          <w:sz w:val="20"/>
          <w:szCs w:val="20"/>
          <w:bdr w:val="none" w:sz="0" w:space="0" w:color="auto" w:frame="1"/>
          <w:shd w:val="clear" w:color="auto" w:fill="FFFFFF"/>
        </w:rPr>
        <w:t xml:space="preserve">This cabaret was </w:t>
      </w:r>
      <w:r w:rsidRPr="00673CB8">
        <w:rPr>
          <w:rFonts w:ascii="Times" w:eastAsia="Times New Roman" w:hAnsi="Times" w:cs="Arial"/>
          <w:color w:val="333333"/>
          <w:sz w:val="20"/>
          <w:szCs w:val="20"/>
          <w:shd w:val="clear" w:color="auto" w:fill="FFFFFF"/>
          <w:lang w:val="en-AU"/>
        </w:rPr>
        <w:t xml:space="preserve">written by young Czech-Jewish prisoners in the World War II ghetto at </w:t>
      </w:r>
      <w:proofErr w:type="spellStart"/>
      <w:r w:rsidRPr="00673CB8">
        <w:rPr>
          <w:rFonts w:ascii="Times" w:eastAsia="Times New Roman" w:hAnsi="Times" w:cs="Arial"/>
          <w:color w:val="333333"/>
          <w:sz w:val="20"/>
          <w:szCs w:val="20"/>
          <w:shd w:val="clear" w:color="auto" w:fill="FFFFFF"/>
          <w:lang w:val="en-AU"/>
        </w:rPr>
        <w:t>Terezín</w:t>
      </w:r>
      <w:proofErr w:type="spellEnd"/>
      <w:proofErr w:type="gramEnd"/>
      <w:r w:rsidRPr="00673CB8">
        <w:rPr>
          <w:rFonts w:ascii="Times" w:eastAsia="Times New Roman" w:hAnsi="Times" w:cs="Arial"/>
          <w:color w:val="333333"/>
          <w:sz w:val="20"/>
          <w:szCs w:val="20"/>
          <w:shd w:val="clear" w:color="auto" w:fill="FFFFFF"/>
          <w:lang w:val="en-AU"/>
        </w:rPr>
        <w:t xml:space="preserve"> (in German, </w:t>
      </w:r>
      <w:proofErr w:type="spellStart"/>
      <w:r w:rsidRPr="00673CB8">
        <w:rPr>
          <w:rFonts w:ascii="Times" w:eastAsia="Times New Roman" w:hAnsi="Times" w:cs="Arial"/>
          <w:color w:val="333333"/>
          <w:sz w:val="20"/>
          <w:szCs w:val="20"/>
          <w:shd w:val="clear" w:color="auto" w:fill="FFFFFF"/>
          <w:lang w:val="en-AU"/>
        </w:rPr>
        <w:t>Theresienstadt</w:t>
      </w:r>
      <w:proofErr w:type="spellEnd"/>
      <w:r w:rsidRPr="00673CB8">
        <w:rPr>
          <w:rFonts w:ascii="Times" w:eastAsia="Times New Roman" w:hAnsi="Times" w:cs="Arial"/>
          <w:color w:val="333333"/>
          <w:sz w:val="20"/>
          <w:szCs w:val="20"/>
          <w:shd w:val="clear" w:color="auto" w:fill="FFFFFF"/>
          <w:lang w:val="en-AU"/>
        </w:rPr>
        <w:t>). </w:t>
      </w:r>
      <w:r w:rsidRPr="002D196C">
        <w:rPr>
          <w:rFonts w:ascii="Arial" w:eastAsia="Times New Roman" w:hAnsi="Arial" w:cs="Arial"/>
          <w:color w:val="333333"/>
          <w:sz w:val="20"/>
          <w:szCs w:val="20"/>
          <w:shd w:val="clear" w:color="auto" w:fill="FFFFFF"/>
          <w:lang w:val="en-AU"/>
        </w:rPr>
        <w:t xml:space="preserve"> </w:t>
      </w:r>
      <w:proofErr w:type="gramStart"/>
      <w:r w:rsidR="00673CB8" w:rsidRPr="00673CB8">
        <w:rPr>
          <w:rFonts w:ascii="Times" w:hAnsi="Times"/>
          <w:sz w:val="20"/>
          <w:szCs w:val="20"/>
        </w:rPr>
        <w:t>The</w:t>
      </w:r>
      <w:r w:rsidR="002A5BB6">
        <w:rPr>
          <w:rFonts w:ascii="Times" w:hAnsi="Times"/>
          <w:sz w:val="20"/>
          <w:szCs w:val="20"/>
        </w:rPr>
        <w:t xml:space="preserve"> </w:t>
      </w:r>
      <w:r w:rsidR="00673CB8" w:rsidRPr="00673CB8">
        <w:rPr>
          <w:rFonts w:ascii="Times" w:hAnsi="Times"/>
          <w:sz w:val="20"/>
          <w:szCs w:val="20"/>
        </w:rPr>
        <w:t xml:space="preserve">music was written by </w:t>
      </w:r>
      <w:proofErr w:type="spellStart"/>
      <w:r w:rsidR="00673CB8" w:rsidRPr="00673CB8">
        <w:rPr>
          <w:rFonts w:ascii="Times" w:hAnsi="Times"/>
          <w:sz w:val="20"/>
          <w:szCs w:val="20"/>
        </w:rPr>
        <w:t>Jaroslav</w:t>
      </w:r>
      <w:proofErr w:type="spellEnd"/>
      <w:r w:rsidR="00673CB8" w:rsidRPr="00673CB8">
        <w:rPr>
          <w:rFonts w:ascii="Times" w:hAnsi="Times"/>
          <w:sz w:val="20"/>
          <w:szCs w:val="20"/>
        </w:rPr>
        <w:t xml:space="preserve"> </w:t>
      </w:r>
      <w:proofErr w:type="spellStart"/>
      <w:r w:rsidR="00673CB8" w:rsidRPr="00673CB8">
        <w:rPr>
          <w:rFonts w:ascii="Times" w:hAnsi="Times"/>
          <w:sz w:val="20"/>
          <w:szCs w:val="20"/>
        </w:rPr>
        <w:t>Ježek</w:t>
      </w:r>
      <w:proofErr w:type="spellEnd"/>
      <w:proofErr w:type="gramEnd"/>
      <w:r w:rsidR="00673CB8" w:rsidRPr="00673CB8">
        <w:rPr>
          <w:rFonts w:ascii="Times" w:hAnsi="Times"/>
          <w:sz w:val="20"/>
          <w:szCs w:val="20"/>
        </w:rPr>
        <w:t xml:space="preserve"> in the 1920s and 1930s in his position as musical director for the Liberated Theatre (</w:t>
      </w:r>
      <w:proofErr w:type="spellStart"/>
      <w:r w:rsidR="00673CB8" w:rsidRPr="00673CB8">
        <w:rPr>
          <w:rFonts w:ascii="Times" w:hAnsi="Times"/>
          <w:sz w:val="20"/>
          <w:szCs w:val="20"/>
        </w:rPr>
        <w:t>Ozvobozéne</w:t>
      </w:r>
      <w:proofErr w:type="spellEnd"/>
      <w:r w:rsidR="00673CB8" w:rsidRPr="00673CB8">
        <w:rPr>
          <w:rFonts w:ascii="Times" w:hAnsi="Times"/>
          <w:sz w:val="20"/>
          <w:szCs w:val="20"/>
        </w:rPr>
        <w:t xml:space="preserve"> </w:t>
      </w:r>
      <w:proofErr w:type="spellStart"/>
      <w:r w:rsidR="00673CB8" w:rsidRPr="00673CB8">
        <w:rPr>
          <w:rFonts w:ascii="Times" w:hAnsi="Times"/>
          <w:sz w:val="20"/>
          <w:szCs w:val="20"/>
        </w:rPr>
        <w:t>Divádlo</w:t>
      </w:r>
      <w:proofErr w:type="spellEnd"/>
      <w:r w:rsidR="00673CB8" w:rsidRPr="00673CB8">
        <w:rPr>
          <w:rFonts w:ascii="Times" w:hAnsi="Times"/>
          <w:sz w:val="20"/>
          <w:szCs w:val="20"/>
        </w:rPr>
        <w:t xml:space="preserve">) in Prague. </w:t>
      </w:r>
      <w:proofErr w:type="spellStart"/>
      <w:r w:rsidR="00673CB8" w:rsidRPr="00673CB8">
        <w:rPr>
          <w:rFonts w:ascii="Times" w:hAnsi="Times"/>
          <w:sz w:val="20"/>
          <w:szCs w:val="20"/>
        </w:rPr>
        <w:t>Ježek’s</w:t>
      </w:r>
      <w:proofErr w:type="spellEnd"/>
      <w:r w:rsidR="00673CB8" w:rsidRPr="00673CB8">
        <w:rPr>
          <w:rFonts w:ascii="Times" w:hAnsi="Times"/>
          <w:sz w:val="20"/>
          <w:szCs w:val="20"/>
        </w:rPr>
        <w:t xml:space="preserve"> musical style is concurrent with the hot American jazz styles of the time (with a particular affinity for Gershwin, stride piano and Dixie arrangements), but he had his own idiosyncrasies, informed by Czech tastes.  </w:t>
      </w:r>
      <w:proofErr w:type="spellStart"/>
      <w:r w:rsidR="00673CB8" w:rsidRPr="00673CB8">
        <w:rPr>
          <w:rFonts w:ascii="Times" w:hAnsi="Times"/>
          <w:sz w:val="20"/>
          <w:szCs w:val="20"/>
        </w:rPr>
        <w:t>Ježek’s</w:t>
      </w:r>
      <w:proofErr w:type="spellEnd"/>
      <w:r w:rsidR="00673CB8" w:rsidRPr="00673CB8">
        <w:rPr>
          <w:rFonts w:ascii="Times" w:hAnsi="Times"/>
          <w:sz w:val="20"/>
          <w:szCs w:val="20"/>
        </w:rPr>
        <w:t xml:space="preserve"> revues were all written for the incomparable comedy duo </w:t>
      </w:r>
      <w:proofErr w:type="spellStart"/>
      <w:r w:rsidR="00673CB8" w:rsidRPr="00673CB8">
        <w:rPr>
          <w:rFonts w:ascii="Times" w:hAnsi="Times"/>
          <w:sz w:val="20"/>
          <w:szCs w:val="20"/>
        </w:rPr>
        <w:t>Jíři</w:t>
      </w:r>
      <w:proofErr w:type="spellEnd"/>
      <w:r w:rsidR="00673CB8" w:rsidRPr="00673CB8">
        <w:rPr>
          <w:rFonts w:ascii="Times" w:hAnsi="Times"/>
          <w:sz w:val="20"/>
          <w:szCs w:val="20"/>
        </w:rPr>
        <w:t xml:space="preserve"> </w:t>
      </w:r>
      <w:proofErr w:type="spellStart"/>
      <w:r w:rsidR="00673CB8" w:rsidRPr="00673CB8">
        <w:rPr>
          <w:rFonts w:ascii="Times" w:hAnsi="Times"/>
          <w:sz w:val="20"/>
          <w:szCs w:val="20"/>
        </w:rPr>
        <w:t>Voscovec</w:t>
      </w:r>
      <w:proofErr w:type="spellEnd"/>
      <w:r w:rsidR="00673CB8" w:rsidRPr="00673CB8">
        <w:rPr>
          <w:rFonts w:ascii="Times" w:hAnsi="Times"/>
          <w:sz w:val="20"/>
          <w:szCs w:val="20"/>
        </w:rPr>
        <w:t xml:space="preserve"> and Jan </w:t>
      </w:r>
      <w:proofErr w:type="spellStart"/>
      <w:r w:rsidR="00673CB8" w:rsidRPr="00673CB8">
        <w:rPr>
          <w:rFonts w:ascii="Times" w:hAnsi="Times"/>
          <w:sz w:val="20"/>
          <w:szCs w:val="20"/>
        </w:rPr>
        <w:t>Werich</w:t>
      </w:r>
      <w:proofErr w:type="spellEnd"/>
      <w:r w:rsidR="00673CB8" w:rsidRPr="00673CB8">
        <w:rPr>
          <w:rFonts w:ascii="Times" w:hAnsi="Times"/>
          <w:sz w:val="20"/>
          <w:szCs w:val="20"/>
        </w:rPr>
        <w:t xml:space="preserve"> (known as J+W), who still remain beloved icons of Czech culture.</w:t>
      </w:r>
    </w:p>
    <w:p w:rsidR="002A5BB6" w:rsidRPr="00673CB8" w:rsidRDefault="002A5BB6" w:rsidP="00673CB8">
      <w:pPr>
        <w:rPr>
          <w:rFonts w:ascii="Times" w:hAnsi="Times"/>
        </w:rPr>
      </w:pPr>
    </w:p>
    <w:p w:rsidR="002D196C" w:rsidRPr="002D196C" w:rsidRDefault="002D196C" w:rsidP="002A5BB6">
      <w:pPr>
        <w:ind w:left="2160"/>
        <w:rPr>
          <w:rFonts w:ascii="Times" w:eastAsia="Times New Roman" w:hAnsi="Times" w:cs="Times New Roman"/>
          <w:sz w:val="20"/>
          <w:szCs w:val="20"/>
          <w:lang w:val="en-AU"/>
        </w:rPr>
      </w:pPr>
    </w:p>
    <w:p w:rsidR="00470C9E" w:rsidRDefault="00470C9E">
      <w:bookmarkStart w:id="0" w:name="_GoBack"/>
      <w:bookmarkEnd w:id="0"/>
    </w:p>
    <w:p w:rsidR="00470C9E" w:rsidRDefault="00470C9E"/>
    <w:p w:rsidR="00470C9E" w:rsidRDefault="00470C9E"/>
    <w:p w:rsidR="00470C9E" w:rsidRDefault="00470C9E"/>
    <w:sectPr w:rsidR="00470C9E" w:rsidSect="0039283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9E"/>
    <w:rsid w:val="002A5BB6"/>
    <w:rsid w:val="002D196C"/>
    <w:rsid w:val="00392832"/>
    <w:rsid w:val="00470C9E"/>
    <w:rsid w:val="00673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0DB1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C9E"/>
    <w:rPr>
      <w:color w:val="0000FF" w:themeColor="hyperlink"/>
      <w:u w:val="single"/>
    </w:rPr>
  </w:style>
  <w:style w:type="paragraph" w:styleId="BalloonText">
    <w:name w:val="Balloon Text"/>
    <w:basedOn w:val="Normal"/>
    <w:link w:val="BalloonTextChar"/>
    <w:uiPriority w:val="99"/>
    <w:semiHidden/>
    <w:unhideWhenUsed/>
    <w:rsid w:val="00470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C9E"/>
    <w:rPr>
      <w:rFonts w:ascii="Lucida Grande" w:hAnsi="Lucida Grande" w:cs="Lucida Grande"/>
      <w:sz w:val="18"/>
      <w:szCs w:val="18"/>
    </w:rPr>
  </w:style>
  <w:style w:type="character" w:styleId="Emphasis">
    <w:name w:val="Emphasis"/>
    <w:basedOn w:val="DefaultParagraphFont"/>
    <w:uiPriority w:val="20"/>
    <w:qFormat/>
    <w:rsid w:val="00470C9E"/>
    <w:rPr>
      <w:i/>
      <w:iCs/>
    </w:rPr>
  </w:style>
  <w:style w:type="character" w:styleId="FollowedHyperlink">
    <w:name w:val="FollowedHyperlink"/>
    <w:basedOn w:val="DefaultParagraphFont"/>
    <w:uiPriority w:val="99"/>
    <w:semiHidden/>
    <w:unhideWhenUsed/>
    <w:rsid w:val="002D196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C9E"/>
    <w:rPr>
      <w:color w:val="0000FF" w:themeColor="hyperlink"/>
      <w:u w:val="single"/>
    </w:rPr>
  </w:style>
  <w:style w:type="paragraph" w:styleId="BalloonText">
    <w:name w:val="Balloon Text"/>
    <w:basedOn w:val="Normal"/>
    <w:link w:val="BalloonTextChar"/>
    <w:uiPriority w:val="99"/>
    <w:semiHidden/>
    <w:unhideWhenUsed/>
    <w:rsid w:val="00470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C9E"/>
    <w:rPr>
      <w:rFonts w:ascii="Lucida Grande" w:hAnsi="Lucida Grande" w:cs="Lucida Grande"/>
      <w:sz w:val="18"/>
      <w:szCs w:val="18"/>
    </w:rPr>
  </w:style>
  <w:style w:type="character" w:styleId="Emphasis">
    <w:name w:val="Emphasis"/>
    <w:basedOn w:val="DefaultParagraphFont"/>
    <w:uiPriority w:val="20"/>
    <w:qFormat/>
    <w:rsid w:val="00470C9E"/>
    <w:rPr>
      <w:i/>
      <w:iCs/>
    </w:rPr>
  </w:style>
  <w:style w:type="character" w:styleId="FollowedHyperlink">
    <w:name w:val="FollowedHyperlink"/>
    <w:basedOn w:val="DefaultParagraphFont"/>
    <w:uiPriority w:val="99"/>
    <w:semiHidden/>
    <w:unhideWhenUsed/>
    <w:rsid w:val="002D19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3169">
      <w:bodyDiv w:val="1"/>
      <w:marLeft w:val="0"/>
      <w:marRight w:val="0"/>
      <w:marTop w:val="0"/>
      <w:marBottom w:val="0"/>
      <w:divBdr>
        <w:top w:val="none" w:sz="0" w:space="0" w:color="auto"/>
        <w:left w:val="none" w:sz="0" w:space="0" w:color="auto"/>
        <w:bottom w:val="none" w:sz="0" w:space="0" w:color="auto"/>
        <w:right w:val="none" w:sz="0" w:space="0" w:color="auto"/>
      </w:divBdr>
    </w:div>
    <w:div w:id="824516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usic.sydney.edu.au/out-of-the-shadows/" TargetMode="External"/><Relationship Id="rId6" Type="http://schemas.openxmlformats.org/officeDocument/2006/relationships/hyperlink" Target="http://music.sydney.edu.au/research/special-research-events/shadows-rediscovering-jewish-music-theatre/" TargetMode="External"/><Relationship Id="rId7" Type="http://schemas.openxmlformats.org/officeDocument/2006/relationships/hyperlink" Target="https://www.seymourcentre.com/events/event/the-merchant-of-helsinki/" TargetMode="External"/><Relationship Id="rId8" Type="http://schemas.openxmlformats.org/officeDocument/2006/relationships/image" Target="media/image1.png"/><Relationship Id="rId9" Type="http://schemas.openxmlformats.org/officeDocument/2006/relationships/hyperlink" Target="https://www.seymourcentre.com/events/event/prince-bettliegen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344</Words>
  <Characters>1966</Characters>
  <Application>Microsoft Macintosh Word</Application>
  <DocSecurity>0</DocSecurity>
  <Lines>16</Lines>
  <Paragraphs>4</Paragraphs>
  <ScaleCrop>false</ScaleCrop>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Hunt</dc:creator>
  <cp:keywords/>
  <dc:description/>
  <cp:lastModifiedBy>Kevin Hunt</cp:lastModifiedBy>
  <cp:revision>1</cp:revision>
  <dcterms:created xsi:type="dcterms:W3CDTF">2017-07-30T03:52:00Z</dcterms:created>
  <dcterms:modified xsi:type="dcterms:W3CDTF">2017-07-30T04:30:00Z</dcterms:modified>
</cp:coreProperties>
</file>